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EB0" w:rsidRDefault="00620EB0" w:rsidP="00620EB0">
      <w:pPr>
        <w:autoSpaceDE w:val="0"/>
        <w:autoSpaceDN w:val="0"/>
        <w:adjustRightInd w:val="0"/>
        <w:jc w:val="center"/>
        <w:rPr>
          <w:rFonts w:ascii="Arial" w:hAnsi="Arial" w:cs="Arial"/>
          <w:color w:val="000000"/>
          <w:sz w:val="28"/>
          <w:szCs w:val="28"/>
          <w:u w:val="single"/>
        </w:rPr>
      </w:pPr>
      <w:r w:rsidRPr="00A7081B">
        <w:rPr>
          <w:rFonts w:ascii="Arial" w:hAnsi="Arial" w:cs="Arial"/>
          <w:color w:val="000000"/>
          <w:sz w:val="28"/>
          <w:szCs w:val="28"/>
          <w:u w:val="single"/>
        </w:rPr>
        <w:t>Key Person and Settling-in Policy</w:t>
      </w:r>
    </w:p>
    <w:p w:rsidR="00A7081B" w:rsidRPr="00A7081B" w:rsidRDefault="00A7081B" w:rsidP="00620EB0">
      <w:pPr>
        <w:autoSpaceDE w:val="0"/>
        <w:autoSpaceDN w:val="0"/>
        <w:adjustRightInd w:val="0"/>
        <w:jc w:val="center"/>
        <w:rPr>
          <w:rFonts w:ascii="Arial" w:hAnsi="Arial" w:cs="Arial"/>
          <w:color w:val="000000"/>
          <w:sz w:val="28"/>
          <w:szCs w:val="28"/>
          <w:u w:val="single"/>
        </w:rPr>
      </w:pPr>
    </w:p>
    <w:p w:rsidR="00620EB0" w:rsidRDefault="00620EB0" w:rsidP="003A206E">
      <w:pPr>
        <w:autoSpaceDE w:val="0"/>
        <w:autoSpaceDN w:val="0"/>
        <w:adjustRightInd w:val="0"/>
        <w:jc w:val="both"/>
        <w:rPr>
          <w:rFonts w:ascii="Arial" w:hAnsi="Arial" w:cs="Arial"/>
          <w:color w:val="000000"/>
        </w:rPr>
      </w:pPr>
      <w:r>
        <w:rPr>
          <w:rFonts w:ascii="Arial" w:hAnsi="Arial" w:cs="Arial"/>
          <w:color w:val="000000"/>
        </w:rPr>
        <w:t>We, as a setting, understand how difficult it is for parents to leave their child with people</w:t>
      </w:r>
      <w:r w:rsidR="00A7081B">
        <w:rPr>
          <w:rFonts w:ascii="Arial" w:hAnsi="Arial" w:cs="Arial"/>
          <w:color w:val="000000"/>
        </w:rPr>
        <w:t xml:space="preserve"> </w:t>
      </w:r>
      <w:r w:rsidR="00C65022">
        <w:rPr>
          <w:rFonts w:ascii="Arial" w:hAnsi="Arial" w:cs="Arial"/>
          <w:color w:val="000000"/>
        </w:rPr>
        <w:t>who are unfamiliar to them</w:t>
      </w:r>
      <w:r>
        <w:rPr>
          <w:rFonts w:ascii="Arial" w:hAnsi="Arial" w:cs="Arial"/>
          <w:color w:val="000000"/>
        </w:rPr>
        <w:t>, therefore, we aim to make the setting a</w:t>
      </w:r>
      <w:r w:rsidR="00A7081B">
        <w:rPr>
          <w:rFonts w:ascii="Arial" w:hAnsi="Arial" w:cs="Arial"/>
          <w:color w:val="000000"/>
        </w:rPr>
        <w:t xml:space="preserve"> </w:t>
      </w:r>
      <w:r>
        <w:rPr>
          <w:rFonts w:ascii="Arial" w:hAnsi="Arial" w:cs="Arial"/>
          <w:color w:val="000000"/>
        </w:rPr>
        <w:t>welcoming place where children settle quickly and easily because consideration has been</w:t>
      </w:r>
      <w:r w:rsidR="00A7081B">
        <w:rPr>
          <w:rFonts w:ascii="Arial" w:hAnsi="Arial" w:cs="Arial"/>
          <w:color w:val="000000"/>
        </w:rPr>
        <w:t xml:space="preserve"> </w:t>
      </w:r>
      <w:r>
        <w:rPr>
          <w:rFonts w:ascii="Arial" w:hAnsi="Arial" w:cs="Arial"/>
          <w:color w:val="000000"/>
        </w:rPr>
        <w:t xml:space="preserve">given to the individual needs and </w:t>
      </w:r>
      <w:r w:rsidR="00A7081B">
        <w:rPr>
          <w:rFonts w:ascii="Arial" w:hAnsi="Arial" w:cs="Arial"/>
          <w:color w:val="000000"/>
        </w:rPr>
        <w:t>c</w:t>
      </w:r>
      <w:r>
        <w:rPr>
          <w:rFonts w:ascii="Arial" w:hAnsi="Arial" w:cs="Arial"/>
          <w:color w:val="000000"/>
        </w:rPr>
        <w:t>ircumstances of children and their families. We believe</w:t>
      </w:r>
      <w:r w:rsidR="00A7081B">
        <w:rPr>
          <w:rFonts w:ascii="Arial" w:hAnsi="Arial" w:cs="Arial"/>
          <w:color w:val="000000"/>
        </w:rPr>
        <w:t xml:space="preserve"> </w:t>
      </w:r>
      <w:r>
        <w:rPr>
          <w:rFonts w:ascii="Arial" w:hAnsi="Arial" w:cs="Arial"/>
          <w:color w:val="000000"/>
        </w:rPr>
        <w:t>that children settle best when they have a key person to relate to, who knows them and</w:t>
      </w:r>
      <w:r w:rsidR="00A7081B">
        <w:rPr>
          <w:rFonts w:ascii="Arial" w:hAnsi="Arial" w:cs="Arial"/>
          <w:color w:val="000000"/>
        </w:rPr>
        <w:t xml:space="preserve"> </w:t>
      </w:r>
      <w:r>
        <w:rPr>
          <w:rFonts w:ascii="Arial" w:hAnsi="Arial" w:cs="Arial"/>
          <w:color w:val="000000"/>
        </w:rPr>
        <w:t>their parents</w:t>
      </w:r>
      <w:r w:rsidR="003978C0">
        <w:rPr>
          <w:rFonts w:ascii="Arial" w:hAnsi="Arial" w:cs="Arial"/>
          <w:color w:val="000000"/>
        </w:rPr>
        <w:t>/carers</w:t>
      </w:r>
      <w:r>
        <w:rPr>
          <w:rFonts w:ascii="Arial" w:hAnsi="Arial" w:cs="Arial"/>
          <w:color w:val="000000"/>
        </w:rPr>
        <w:t xml:space="preserve"> well, and who can meet their individual needs.</w:t>
      </w:r>
      <w:r w:rsidR="00D84F13">
        <w:rPr>
          <w:rFonts w:ascii="Arial" w:hAnsi="Arial" w:cs="Arial"/>
          <w:color w:val="000000"/>
        </w:rPr>
        <w:t xml:space="preserve"> This links closely to the EYFS, e.g. PSED; UW - people &amp; communities</w:t>
      </w:r>
    </w:p>
    <w:p w:rsidR="00620EB0" w:rsidRDefault="00620EB0" w:rsidP="00620EB0">
      <w:pPr>
        <w:autoSpaceDE w:val="0"/>
        <w:autoSpaceDN w:val="0"/>
        <w:adjustRightInd w:val="0"/>
        <w:rPr>
          <w:rFonts w:ascii="Arial" w:hAnsi="Arial" w:cs="Arial"/>
          <w:color w:val="000000"/>
        </w:rPr>
      </w:pPr>
    </w:p>
    <w:p w:rsidR="00CA5D74" w:rsidRDefault="009C6744" w:rsidP="00620EB0">
      <w:pPr>
        <w:autoSpaceDE w:val="0"/>
        <w:autoSpaceDN w:val="0"/>
        <w:adjustRightInd w:val="0"/>
        <w:rPr>
          <w:rFonts w:ascii="Arial" w:hAnsi="Arial" w:cs="Arial"/>
          <w:b/>
          <w:color w:val="000000"/>
        </w:rPr>
      </w:pPr>
      <w:r>
        <w:rPr>
          <w:rFonts w:ascii="Arial" w:hAnsi="Arial" w:cs="Arial"/>
          <w:b/>
          <w:color w:val="000000"/>
        </w:rPr>
        <w:t xml:space="preserve">Settling in </w:t>
      </w:r>
      <w:r w:rsidR="00D84F13">
        <w:rPr>
          <w:rFonts w:ascii="Arial" w:hAnsi="Arial" w:cs="Arial"/>
          <w:b/>
          <w:color w:val="000000"/>
        </w:rPr>
        <w:t>P</w:t>
      </w:r>
      <w:r w:rsidR="00620EB0" w:rsidRPr="00A3134C">
        <w:rPr>
          <w:rFonts w:ascii="Arial" w:hAnsi="Arial" w:cs="Arial"/>
          <w:b/>
          <w:color w:val="000000"/>
        </w:rPr>
        <w:t>rocedures</w:t>
      </w:r>
    </w:p>
    <w:p w:rsidR="009C6744" w:rsidRDefault="009C6744" w:rsidP="00620EB0">
      <w:pPr>
        <w:autoSpaceDE w:val="0"/>
        <w:autoSpaceDN w:val="0"/>
        <w:adjustRightInd w:val="0"/>
        <w:rPr>
          <w:rFonts w:ascii="Arial" w:hAnsi="Arial" w:cs="Arial"/>
          <w:b/>
          <w:color w:val="000000"/>
        </w:rPr>
      </w:pPr>
    </w:p>
    <w:p w:rsidR="009C6744" w:rsidRDefault="009C6744" w:rsidP="009C6744">
      <w:pPr>
        <w:autoSpaceDE w:val="0"/>
        <w:autoSpaceDN w:val="0"/>
        <w:adjustRightInd w:val="0"/>
        <w:jc w:val="both"/>
        <w:rPr>
          <w:rFonts w:ascii="Arial" w:hAnsi="Arial" w:cs="Arial"/>
          <w:color w:val="000000"/>
        </w:rPr>
      </w:pPr>
      <w:r>
        <w:rPr>
          <w:rFonts w:ascii="Arial" w:hAnsi="Arial" w:cs="Arial"/>
          <w:color w:val="000000"/>
        </w:rPr>
        <w:t>Before a child starts to attend the setting, we use a variety of ways to provide his/her parents with information. These include a full guided and informative tour of the whol</w:t>
      </w:r>
      <w:r w:rsidR="004B10E5">
        <w:rPr>
          <w:rFonts w:ascii="Arial" w:hAnsi="Arial" w:cs="Arial"/>
          <w:color w:val="000000"/>
        </w:rPr>
        <w:t>e nursery, written information.</w:t>
      </w:r>
      <w:r>
        <w:rPr>
          <w:rFonts w:ascii="Arial" w:hAnsi="Arial" w:cs="Arial"/>
          <w:color w:val="000000"/>
        </w:rPr>
        <w:t xml:space="preserve"> </w:t>
      </w:r>
      <w:r w:rsidR="00DD111A">
        <w:rPr>
          <w:rFonts w:ascii="Arial" w:hAnsi="Arial" w:cs="Arial"/>
          <w:color w:val="000000"/>
        </w:rPr>
        <w:t>Nursery in a box will be explained and requested that the parent fill in the relevant parts for their child</w:t>
      </w:r>
      <w:r w:rsidR="0014320C">
        <w:rPr>
          <w:rFonts w:ascii="Arial" w:hAnsi="Arial" w:cs="Arial"/>
          <w:color w:val="000000"/>
        </w:rPr>
        <w:t xml:space="preserve"> before any induction can be booked</w:t>
      </w:r>
      <w:r w:rsidR="004B10E5">
        <w:rPr>
          <w:rFonts w:ascii="Arial" w:hAnsi="Arial" w:cs="Arial"/>
          <w:color w:val="000000"/>
        </w:rPr>
        <w:t xml:space="preserve"> (this includes consent, medical/Alleges and collection pass words)</w:t>
      </w:r>
      <w:r w:rsidR="0014320C">
        <w:rPr>
          <w:rFonts w:ascii="Arial" w:hAnsi="Arial" w:cs="Arial"/>
          <w:color w:val="000000"/>
        </w:rPr>
        <w:t>.</w:t>
      </w:r>
      <w:r w:rsidR="00DD111A">
        <w:rPr>
          <w:rFonts w:ascii="Arial" w:hAnsi="Arial" w:cs="Arial"/>
          <w:color w:val="000000"/>
        </w:rPr>
        <w:t xml:space="preserve"> </w:t>
      </w:r>
      <w:r w:rsidR="004B10E5">
        <w:rPr>
          <w:rFonts w:ascii="Arial" w:hAnsi="Arial" w:cs="Arial"/>
          <w:color w:val="000000"/>
        </w:rPr>
        <w:t>A</w:t>
      </w:r>
      <w:r w:rsidR="00DD111A">
        <w:rPr>
          <w:rFonts w:ascii="Arial" w:hAnsi="Arial" w:cs="Arial"/>
          <w:color w:val="000000"/>
        </w:rPr>
        <w:t>n</w:t>
      </w:r>
      <w:r w:rsidR="004B10E5">
        <w:rPr>
          <w:rFonts w:ascii="Arial" w:hAnsi="Arial" w:cs="Arial"/>
          <w:color w:val="000000"/>
        </w:rPr>
        <w:t xml:space="preserve"> individual induction</w:t>
      </w:r>
      <w:r>
        <w:rPr>
          <w:rFonts w:ascii="Arial" w:hAnsi="Arial" w:cs="Arial"/>
          <w:color w:val="000000"/>
        </w:rPr>
        <w:t xml:space="preserve"> sessions for parents and children within the room</w:t>
      </w:r>
      <w:r w:rsidR="0014320C">
        <w:rPr>
          <w:rFonts w:ascii="Arial" w:hAnsi="Arial" w:cs="Arial"/>
          <w:color w:val="000000"/>
        </w:rPr>
        <w:t xml:space="preserve"> t</w:t>
      </w:r>
      <w:r w:rsidR="004B10E5">
        <w:rPr>
          <w:rFonts w:ascii="Arial" w:hAnsi="Arial" w:cs="Arial"/>
          <w:color w:val="000000"/>
        </w:rPr>
        <w:t>hat they will be starting in will be booked.</w:t>
      </w:r>
    </w:p>
    <w:p w:rsidR="009C6744" w:rsidRDefault="009C6744" w:rsidP="009C6744">
      <w:pPr>
        <w:autoSpaceDE w:val="0"/>
        <w:autoSpaceDN w:val="0"/>
        <w:adjustRightInd w:val="0"/>
        <w:jc w:val="both"/>
        <w:rPr>
          <w:rFonts w:ascii="Symbol" w:hAnsi="Symbol" w:cs="Symbol"/>
          <w:color w:val="000000"/>
        </w:rPr>
      </w:pPr>
      <w:r>
        <w:rPr>
          <w:rFonts w:ascii="Arial" w:hAnsi="Arial" w:cs="Arial"/>
          <w:color w:val="000000"/>
        </w:rPr>
        <w:t xml:space="preserve">A full induction will take place. </w:t>
      </w:r>
      <w:r>
        <w:rPr>
          <w:rFonts w:ascii="Symbol" w:hAnsi="Symbol" w:cs="Symbol"/>
          <w:color w:val="000000"/>
        </w:rPr>
        <w:t></w:t>
      </w:r>
    </w:p>
    <w:p w:rsidR="009C6744" w:rsidRDefault="009C6744" w:rsidP="009C6744">
      <w:pPr>
        <w:numPr>
          <w:ilvl w:val="0"/>
          <w:numId w:val="6"/>
        </w:numPr>
        <w:autoSpaceDE w:val="0"/>
        <w:autoSpaceDN w:val="0"/>
        <w:adjustRightInd w:val="0"/>
        <w:jc w:val="both"/>
        <w:rPr>
          <w:rFonts w:ascii="Arial" w:hAnsi="Arial" w:cs="Arial"/>
          <w:color w:val="000000"/>
        </w:rPr>
      </w:pPr>
      <w:r>
        <w:rPr>
          <w:rFonts w:ascii="Arial" w:hAnsi="Arial" w:cs="Arial"/>
          <w:color w:val="000000"/>
        </w:rPr>
        <w:t xml:space="preserve">The room leader is responsible for the induction of the family and introduction of their key person who will take the lead in settling the child into our setting.  (Please note that the key carer may change if the child does not bond with their key carer). </w:t>
      </w:r>
    </w:p>
    <w:p w:rsidR="009C6744" w:rsidRDefault="009C6744" w:rsidP="009C6744">
      <w:pPr>
        <w:numPr>
          <w:ilvl w:val="0"/>
          <w:numId w:val="6"/>
        </w:numPr>
        <w:autoSpaceDE w:val="0"/>
        <w:autoSpaceDN w:val="0"/>
        <w:adjustRightInd w:val="0"/>
        <w:jc w:val="both"/>
        <w:rPr>
          <w:rFonts w:ascii="Arial" w:hAnsi="Arial" w:cs="Arial"/>
          <w:color w:val="000000"/>
        </w:rPr>
      </w:pPr>
      <w:r>
        <w:rPr>
          <w:rFonts w:ascii="Arial" w:hAnsi="Arial" w:cs="Arial"/>
          <w:color w:val="000000"/>
        </w:rPr>
        <w:t xml:space="preserve">The induction reviews the child’s development with the parent and looks at their development across </w:t>
      </w:r>
      <w:r w:rsidR="003978C0">
        <w:rPr>
          <w:rFonts w:ascii="Arial" w:hAnsi="Arial" w:cs="Arial"/>
          <w:color w:val="000000"/>
        </w:rPr>
        <w:t xml:space="preserve">all 7 areas </w:t>
      </w:r>
      <w:r>
        <w:rPr>
          <w:rFonts w:ascii="Arial" w:hAnsi="Arial" w:cs="Arial"/>
          <w:color w:val="000000"/>
        </w:rPr>
        <w:t xml:space="preserve">of learning. </w:t>
      </w:r>
    </w:p>
    <w:p w:rsidR="004B10E5" w:rsidRDefault="004B10E5" w:rsidP="009C6744">
      <w:pPr>
        <w:numPr>
          <w:ilvl w:val="0"/>
          <w:numId w:val="6"/>
        </w:numPr>
        <w:autoSpaceDE w:val="0"/>
        <w:autoSpaceDN w:val="0"/>
        <w:adjustRightInd w:val="0"/>
        <w:jc w:val="both"/>
        <w:rPr>
          <w:rFonts w:ascii="Arial" w:hAnsi="Arial" w:cs="Arial"/>
          <w:color w:val="000000"/>
        </w:rPr>
      </w:pPr>
      <w:r>
        <w:rPr>
          <w:rFonts w:ascii="Arial" w:hAnsi="Arial" w:cs="Arial"/>
          <w:color w:val="000000"/>
        </w:rPr>
        <w:t>Tapestry will be explained and set up for parent accesses (including emails checked and passwords.) This includes an All A</w:t>
      </w:r>
      <w:r w:rsidR="0027271C">
        <w:rPr>
          <w:rFonts w:ascii="Arial" w:hAnsi="Arial" w:cs="Arial"/>
          <w:color w:val="000000"/>
        </w:rPr>
        <w:t>bout me which must be completed.</w:t>
      </w:r>
    </w:p>
    <w:p w:rsidR="009C6744" w:rsidRDefault="009C6744" w:rsidP="009C6744">
      <w:pPr>
        <w:numPr>
          <w:ilvl w:val="0"/>
          <w:numId w:val="6"/>
        </w:numPr>
        <w:autoSpaceDE w:val="0"/>
        <w:autoSpaceDN w:val="0"/>
        <w:adjustRightInd w:val="0"/>
        <w:jc w:val="both"/>
        <w:rPr>
          <w:rFonts w:ascii="Arial" w:hAnsi="Arial" w:cs="Arial"/>
          <w:color w:val="000000"/>
        </w:rPr>
      </w:pPr>
      <w:r>
        <w:rPr>
          <w:rFonts w:ascii="Arial" w:hAnsi="Arial" w:cs="Arial"/>
          <w:color w:val="000000"/>
        </w:rPr>
        <w:t>Parents</w:t>
      </w:r>
      <w:r w:rsidR="003978C0">
        <w:rPr>
          <w:rFonts w:ascii="Arial" w:hAnsi="Arial" w:cs="Arial"/>
          <w:color w:val="000000"/>
        </w:rPr>
        <w:t>/carers</w:t>
      </w:r>
      <w:r>
        <w:rPr>
          <w:rFonts w:ascii="Arial" w:hAnsi="Arial" w:cs="Arial"/>
          <w:color w:val="000000"/>
        </w:rPr>
        <w:t xml:space="preserve"> are asked whether their child can do each development matter. If they are unsure, notes are made as to what they can and can’t do. Comments are made during the introduction to support the review. This induction is then used to support on-entry tracking after 6 weeks (see assessment policy)</w:t>
      </w:r>
    </w:p>
    <w:p w:rsidR="009C6744" w:rsidRDefault="009C6744" w:rsidP="009C6744">
      <w:pPr>
        <w:numPr>
          <w:ilvl w:val="0"/>
          <w:numId w:val="6"/>
        </w:numPr>
        <w:autoSpaceDE w:val="0"/>
        <w:autoSpaceDN w:val="0"/>
        <w:adjustRightInd w:val="0"/>
        <w:jc w:val="both"/>
        <w:rPr>
          <w:rFonts w:ascii="Arial" w:hAnsi="Arial" w:cs="Arial"/>
          <w:color w:val="000000"/>
        </w:rPr>
      </w:pPr>
      <w:r>
        <w:rPr>
          <w:rFonts w:ascii="Arial" w:hAnsi="Arial" w:cs="Arial"/>
          <w:color w:val="000000"/>
        </w:rPr>
        <w:t xml:space="preserve">If parents have particular concerns about their child, these are usually identified during this meeting. </w:t>
      </w:r>
      <w:r w:rsidR="00FF4D6A">
        <w:rPr>
          <w:rFonts w:ascii="Arial" w:hAnsi="Arial" w:cs="Arial"/>
          <w:color w:val="000000"/>
        </w:rPr>
        <w:t>It may include worries about physical development such as walking; use of sounds in babbling or lack of them; problems with listening. All of which our staff can discuss with parents.</w:t>
      </w:r>
    </w:p>
    <w:p w:rsidR="00FF4D6A" w:rsidRDefault="009C6744" w:rsidP="00620EB0">
      <w:pPr>
        <w:numPr>
          <w:ilvl w:val="0"/>
          <w:numId w:val="6"/>
        </w:numPr>
        <w:autoSpaceDE w:val="0"/>
        <w:autoSpaceDN w:val="0"/>
        <w:adjustRightInd w:val="0"/>
        <w:jc w:val="both"/>
        <w:rPr>
          <w:rFonts w:ascii="Arial" w:hAnsi="Arial" w:cs="Arial"/>
          <w:color w:val="000000"/>
        </w:rPr>
      </w:pPr>
      <w:r w:rsidRPr="00FF4D6A">
        <w:rPr>
          <w:rFonts w:ascii="Arial" w:hAnsi="Arial" w:cs="Arial"/>
          <w:color w:val="000000"/>
        </w:rPr>
        <w:t xml:space="preserve">Parents are given a word log to complete before their child starts nursery. This is used as a baseline. </w:t>
      </w:r>
      <w:r w:rsidR="00FF4D6A" w:rsidRPr="00FF4D6A">
        <w:rPr>
          <w:rFonts w:ascii="Arial" w:hAnsi="Arial" w:cs="Arial"/>
          <w:color w:val="000000"/>
        </w:rPr>
        <w:t>Parents and staff add more words</w:t>
      </w:r>
      <w:r w:rsidRPr="00FF4D6A">
        <w:rPr>
          <w:rFonts w:ascii="Arial" w:hAnsi="Arial" w:cs="Arial"/>
          <w:color w:val="000000"/>
        </w:rPr>
        <w:t xml:space="preserve"> until the child speaks fluently.</w:t>
      </w:r>
      <w:r w:rsidR="00FF4D6A" w:rsidRPr="00FF4D6A">
        <w:rPr>
          <w:rFonts w:ascii="Arial" w:hAnsi="Arial" w:cs="Arial"/>
          <w:color w:val="000000"/>
        </w:rPr>
        <w:t xml:space="preserve"> The log may include the child’s attempt as saying particular words and the parents interpretation of the words, e.g. saying brrrrm for car; boc for drink, etc. It may also include signs th</w:t>
      </w:r>
      <w:r w:rsidR="00FF4D6A">
        <w:rPr>
          <w:rFonts w:ascii="Arial" w:hAnsi="Arial" w:cs="Arial"/>
          <w:color w:val="000000"/>
        </w:rPr>
        <w:t>at children may use for signing. In either case, we will review words, signs with parents to ensure that we understand what is being said.</w:t>
      </w:r>
      <w:r w:rsidR="0027271C">
        <w:rPr>
          <w:rFonts w:ascii="Arial" w:hAnsi="Arial" w:cs="Arial"/>
          <w:color w:val="000000"/>
        </w:rPr>
        <w:t xml:space="preserve"> </w:t>
      </w:r>
      <w:r w:rsidR="000442EE">
        <w:rPr>
          <w:rFonts w:ascii="Arial" w:hAnsi="Arial" w:cs="Arial"/>
          <w:color w:val="000000"/>
        </w:rPr>
        <w:t>These</w:t>
      </w:r>
      <w:r w:rsidR="0027271C">
        <w:rPr>
          <w:rFonts w:ascii="Arial" w:hAnsi="Arial" w:cs="Arial"/>
          <w:color w:val="000000"/>
        </w:rPr>
        <w:t xml:space="preserve"> will all be entered on the child's Tapestry profile.</w:t>
      </w:r>
    </w:p>
    <w:p w:rsidR="009C6744" w:rsidRDefault="009C6744" w:rsidP="00620EB0">
      <w:pPr>
        <w:numPr>
          <w:ilvl w:val="0"/>
          <w:numId w:val="6"/>
        </w:numPr>
        <w:autoSpaceDE w:val="0"/>
        <w:autoSpaceDN w:val="0"/>
        <w:adjustRightInd w:val="0"/>
        <w:jc w:val="both"/>
        <w:rPr>
          <w:rFonts w:ascii="Arial" w:hAnsi="Arial" w:cs="Arial"/>
          <w:color w:val="000000"/>
        </w:rPr>
      </w:pPr>
      <w:r w:rsidRPr="00FF4D6A">
        <w:rPr>
          <w:rFonts w:ascii="Arial" w:hAnsi="Arial" w:cs="Arial"/>
          <w:color w:val="000000"/>
        </w:rPr>
        <w:t>A programme of settling sessi</w:t>
      </w:r>
      <w:r w:rsidR="0027271C">
        <w:rPr>
          <w:rFonts w:ascii="Arial" w:hAnsi="Arial" w:cs="Arial"/>
          <w:color w:val="000000"/>
        </w:rPr>
        <w:t xml:space="preserve">ons is devised with the parents and booked. </w:t>
      </w:r>
    </w:p>
    <w:p w:rsidR="000442EE" w:rsidRDefault="000442EE" w:rsidP="00620EB0">
      <w:pPr>
        <w:numPr>
          <w:ilvl w:val="0"/>
          <w:numId w:val="6"/>
        </w:numPr>
        <w:autoSpaceDE w:val="0"/>
        <w:autoSpaceDN w:val="0"/>
        <w:adjustRightInd w:val="0"/>
        <w:jc w:val="both"/>
        <w:rPr>
          <w:rFonts w:ascii="Arial" w:hAnsi="Arial" w:cs="Arial"/>
          <w:color w:val="000000"/>
        </w:rPr>
      </w:pPr>
      <w:r>
        <w:rPr>
          <w:rFonts w:ascii="Arial" w:hAnsi="Arial" w:cs="Arial"/>
          <w:color w:val="000000"/>
        </w:rPr>
        <w:t>A Induction timeline- The first 1000 days from conception is discussed and filled in with parents during induction to highlight any problems that have arisen in the first 1000 days from birth</w:t>
      </w:r>
    </w:p>
    <w:p w:rsidR="000442EE" w:rsidRDefault="000442EE" w:rsidP="000442EE">
      <w:pPr>
        <w:autoSpaceDE w:val="0"/>
        <w:autoSpaceDN w:val="0"/>
        <w:adjustRightInd w:val="0"/>
        <w:jc w:val="both"/>
        <w:rPr>
          <w:rFonts w:ascii="Arial" w:hAnsi="Arial" w:cs="Arial"/>
          <w:color w:val="000000"/>
        </w:rPr>
      </w:pPr>
    </w:p>
    <w:p w:rsidR="000442EE" w:rsidRDefault="000442EE" w:rsidP="000442EE">
      <w:pPr>
        <w:autoSpaceDE w:val="0"/>
        <w:autoSpaceDN w:val="0"/>
        <w:adjustRightInd w:val="0"/>
        <w:jc w:val="both"/>
        <w:rPr>
          <w:rFonts w:ascii="Arial" w:hAnsi="Arial" w:cs="Arial"/>
          <w:color w:val="000000"/>
        </w:rPr>
      </w:pPr>
    </w:p>
    <w:p w:rsidR="000442EE" w:rsidRDefault="000442EE" w:rsidP="000442EE">
      <w:pPr>
        <w:autoSpaceDE w:val="0"/>
        <w:autoSpaceDN w:val="0"/>
        <w:adjustRightInd w:val="0"/>
        <w:jc w:val="both"/>
        <w:rPr>
          <w:rFonts w:ascii="Arial" w:hAnsi="Arial" w:cs="Arial"/>
          <w:color w:val="000000"/>
        </w:rPr>
      </w:pPr>
    </w:p>
    <w:p w:rsidR="000442EE" w:rsidRDefault="000442EE" w:rsidP="000442EE">
      <w:pPr>
        <w:autoSpaceDE w:val="0"/>
        <w:autoSpaceDN w:val="0"/>
        <w:adjustRightInd w:val="0"/>
        <w:jc w:val="both"/>
        <w:rPr>
          <w:rFonts w:ascii="Arial" w:hAnsi="Arial" w:cs="Arial"/>
          <w:color w:val="000000"/>
        </w:rPr>
      </w:pPr>
    </w:p>
    <w:p w:rsidR="000442EE" w:rsidRPr="00FF4D6A" w:rsidRDefault="000442EE" w:rsidP="000442EE">
      <w:pPr>
        <w:autoSpaceDE w:val="0"/>
        <w:autoSpaceDN w:val="0"/>
        <w:adjustRightInd w:val="0"/>
        <w:jc w:val="both"/>
        <w:rPr>
          <w:rFonts w:ascii="Arial" w:hAnsi="Arial" w:cs="Arial"/>
          <w:color w:val="000000"/>
        </w:rPr>
      </w:pPr>
      <w:r>
        <w:rPr>
          <w:rFonts w:ascii="Arial" w:hAnsi="Arial" w:cs="Arial"/>
          <w:color w:val="000000"/>
        </w:rPr>
        <w:t xml:space="preserve">  </w:t>
      </w:r>
    </w:p>
    <w:p w:rsidR="00C72103" w:rsidRDefault="00C72103" w:rsidP="003A206E">
      <w:pPr>
        <w:autoSpaceDE w:val="0"/>
        <w:autoSpaceDN w:val="0"/>
        <w:adjustRightInd w:val="0"/>
        <w:jc w:val="both"/>
        <w:rPr>
          <w:rFonts w:ascii="Arial" w:hAnsi="Arial" w:cs="Arial"/>
          <w:b/>
          <w:iCs/>
          <w:color w:val="000000"/>
        </w:rPr>
      </w:pPr>
    </w:p>
    <w:p w:rsidR="00CA5D74" w:rsidRDefault="009C6744" w:rsidP="00620EB0">
      <w:pPr>
        <w:autoSpaceDE w:val="0"/>
        <w:autoSpaceDN w:val="0"/>
        <w:adjustRightInd w:val="0"/>
        <w:rPr>
          <w:rFonts w:ascii="Arial" w:hAnsi="Arial" w:cs="Arial"/>
          <w:b/>
          <w:iCs/>
          <w:color w:val="000000"/>
        </w:rPr>
      </w:pPr>
      <w:r>
        <w:rPr>
          <w:rFonts w:ascii="Arial" w:hAnsi="Arial" w:cs="Arial"/>
          <w:b/>
          <w:iCs/>
          <w:color w:val="000000"/>
        </w:rPr>
        <w:lastRenderedPageBreak/>
        <w:t>Sessions</w:t>
      </w:r>
    </w:p>
    <w:p w:rsidR="009C6744" w:rsidRDefault="009C6744" w:rsidP="00620EB0">
      <w:pPr>
        <w:autoSpaceDE w:val="0"/>
        <w:autoSpaceDN w:val="0"/>
        <w:adjustRightInd w:val="0"/>
        <w:rPr>
          <w:rFonts w:ascii="Arial" w:hAnsi="Arial" w:cs="Arial"/>
          <w:b/>
          <w:iCs/>
          <w:color w:val="000000"/>
        </w:rPr>
      </w:pPr>
    </w:p>
    <w:p w:rsidR="009C6744" w:rsidRDefault="009C6744" w:rsidP="009C6744">
      <w:pPr>
        <w:numPr>
          <w:ilvl w:val="0"/>
          <w:numId w:val="6"/>
        </w:numPr>
        <w:autoSpaceDE w:val="0"/>
        <w:autoSpaceDN w:val="0"/>
        <w:adjustRightInd w:val="0"/>
        <w:jc w:val="both"/>
        <w:rPr>
          <w:rFonts w:ascii="Arial" w:hAnsi="Arial" w:cs="Arial"/>
          <w:color w:val="000000"/>
        </w:rPr>
      </w:pPr>
      <w:r w:rsidRPr="009C6744">
        <w:rPr>
          <w:rFonts w:ascii="Arial" w:hAnsi="Arial" w:cs="Arial"/>
          <w:color w:val="000000"/>
        </w:rPr>
        <w:t>Parents are expected to stay for the whole of the child’s first session.</w:t>
      </w:r>
    </w:p>
    <w:p w:rsidR="009C6744" w:rsidRDefault="00620EB0" w:rsidP="009C6744">
      <w:pPr>
        <w:numPr>
          <w:ilvl w:val="0"/>
          <w:numId w:val="6"/>
        </w:numPr>
        <w:autoSpaceDE w:val="0"/>
        <w:autoSpaceDN w:val="0"/>
        <w:adjustRightInd w:val="0"/>
        <w:jc w:val="both"/>
        <w:rPr>
          <w:rFonts w:ascii="Arial" w:hAnsi="Arial" w:cs="Arial"/>
          <w:color w:val="000000"/>
        </w:rPr>
      </w:pPr>
      <w:r w:rsidRPr="009C6744">
        <w:rPr>
          <w:rFonts w:ascii="Arial" w:hAnsi="Arial" w:cs="Arial"/>
          <w:color w:val="000000"/>
        </w:rPr>
        <w:t xml:space="preserve">After the initial </w:t>
      </w:r>
      <w:r w:rsidR="00A7081B" w:rsidRPr="009C6744">
        <w:rPr>
          <w:rFonts w:ascii="Arial" w:hAnsi="Arial" w:cs="Arial"/>
          <w:color w:val="000000"/>
        </w:rPr>
        <w:t xml:space="preserve">first </w:t>
      </w:r>
      <w:r w:rsidRPr="009C6744">
        <w:rPr>
          <w:rFonts w:ascii="Arial" w:hAnsi="Arial" w:cs="Arial"/>
          <w:color w:val="000000"/>
        </w:rPr>
        <w:t>session</w:t>
      </w:r>
      <w:r w:rsidR="00CA41C9" w:rsidRPr="009C6744">
        <w:rPr>
          <w:rFonts w:ascii="Arial" w:hAnsi="Arial" w:cs="Arial"/>
          <w:color w:val="000000"/>
        </w:rPr>
        <w:t>,</w:t>
      </w:r>
      <w:r w:rsidRPr="009C6744">
        <w:rPr>
          <w:rFonts w:ascii="Arial" w:hAnsi="Arial" w:cs="Arial"/>
          <w:color w:val="000000"/>
        </w:rPr>
        <w:t xml:space="preserve"> we are happy for parents to stay until the child is</w:t>
      </w:r>
      <w:r w:rsidR="000E5FD2" w:rsidRPr="009C6744">
        <w:rPr>
          <w:rFonts w:ascii="Arial" w:hAnsi="Arial" w:cs="Arial"/>
          <w:color w:val="000000"/>
        </w:rPr>
        <w:t xml:space="preserve"> </w:t>
      </w:r>
      <w:r w:rsidR="006E392A" w:rsidRPr="009C6744">
        <w:rPr>
          <w:rFonts w:ascii="Arial" w:hAnsi="Arial" w:cs="Arial"/>
          <w:color w:val="000000"/>
        </w:rPr>
        <w:t>thought</w:t>
      </w:r>
      <w:r w:rsidR="00CA41C9" w:rsidRPr="009C6744">
        <w:rPr>
          <w:rFonts w:ascii="Arial" w:hAnsi="Arial" w:cs="Arial"/>
          <w:color w:val="000000"/>
        </w:rPr>
        <w:t xml:space="preserve"> to be settled, however, we do encourage parents to stay close by and observe how their child is getting on during the</w:t>
      </w:r>
      <w:r w:rsidR="00C65022" w:rsidRPr="009C6744">
        <w:rPr>
          <w:rFonts w:ascii="Arial" w:hAnsi="Arial" w:cs="Arial"/>
          <w:color w:val="000000"/>
        </w:rPr>
        <w:t xml:space="preserve"> session</w:t>
      </w:r>
      <w:r w:rsidR="00CA41C9" w:rsidRPr="009C6744">
        <w:rPr>
          <w:rFonts w:ascii="Arial" w:hAnsi="Arial" w:cs="Arial"/>
          <w:color w:val="000000"/>
        </w:rPr>
        <w:t>.</w:t>
      </w:r>
    </w:p>
    <w:p w:rsidR="009C6744" w:rsidRDefault="00620EB0" w:rsidP="009C6744">
      <w:pPr>
        <w:numPr>
          <w:ilvl w:val="0"/>
          <w:numId w:val="6"/>
        </w:numPr>
        <w:autoSpaceDE w:val="0"/>
        <w:autoSpaceDN w:val="0"/>
        <w:adjustRightInd w:val="0"/>
        <w:jc w:val="both"/>
        <w:rPr>
          <w:rFonts w:ascii="Arial" w:hAnsi="Arial" w:cs="Arial"/>
          <w:color w:val="000000"/>
        </w:rPr>
      </w:pPr>
      <w:r w:rsidRPr="009C6744">
        <w:rPr>
          <w:rFonts w:ascii="Arial" w:hAnsi="Arial" w:cs="Arial"/>
          <w:color w:val="000000"/>
        </w:rPr>
        <w:t>Some children take longer than others to settle and some settle more quickly and</w:t>
      </w:r>
      <w:r w:rsidR="00A7081B" w:rsidRPr="009C6744">
        <w:rPr>
          <w:rFonts w:ascii="Arial" w:hAnsi="Arial" w:cs="Arial"/>
          <w:color w:val="000000"/>
        </w:rPr>
        <w:t xml:space="preserve"> </w:t>
      </w:r>
      <w:r w:rsidRPr="009C6744">
        <w:rPr>
          <w:rFonts w:ascii="Arial" w:hAnsi="Arial" w:cs="Arial"/>
          <w:color w:val="000000"/>
        </w:rPr>
        <w:t>then become distressed a few weeks later. The setting will work with the child’s</w:t>
      </w:r>
      <w:r w:rsidR="00A7081B" w:rsidRPr="009C6744">
        <w:rPr>
          <w:rFonts w:ascii="Arial" w:hAnsi="Arial" w:cs="Arial"/>
          <w:color w:val="000000"/>
        </w:rPr>
        <w:t xml:space="preserve"> </w:t>
      </w:r>
      <w:r w:rsidRPr="009C6744">
        <w:rPr>
          <w:rFonts w:ascii="Arial" w:hAnsi="Arial" w:cs="Arial"/>
          <w:color w:val="000000"/>
        </w:rPr>
        <w:t>parents to support their child through this transition period. It is important that</w:t>
      </w:r>
      <w:r w:rsidR="00A7081B" w:rsidRPr="009C6744">
        <w:rPr>
          <w:rFonts w:ascii="Arial" w:hAnsi="Arial" w:cs="Arial"/>
          <w:color w:val="000000"/>
        </w:rPr>
        <w:t xml:space="preserve"> </w:t>
      </w:r>
      <w:r w:rsidR="000E5FD2" w:rsidRPr="009C6744">
        <w:rPr>
          <w:rFonts w:ascii="Arial" w:hAnsi="Arial" w:cs="Arial"/>
          <w:color w:val="000000"/>
        </w:rPr>
        <w:t xml:space="preserve">both </w:t>
      </w:r>
      <w:r w:rsidRPr="009C6744">
        <w:rPr>
          <w:rFonts w:ascii="Arial" w:hAnsi="Arial" w:cs="Arial"/>
          <w:color w:val="000000"/>
        </w:rPr>
        <w:t>parents and child</w:t>
      </w:r>
      <w:r w:rsidR="000E5FD2" w:rsidRPr="009C6744">
        <w:rPr>
          <w:rFonts w:ascii="Arial" w:hAnsi="Arial" w:cs="Arial"/>
          <w:color w:val="000000"/>
        </w:rPr>
        <w:t>ren</w:t>
      </w:r>
      <w:r w:rsidRPr="009C6744">
        <w:rPr>
          <w:rFonts w:ascii="Arial" w:hAnsi="Arial" w:cs="Arial"/>
          <w:color w:val="000000"/>
        </w:rPr>
        <w:t xml:space="preserve"> are relaxed and happy in the setting.</w:t>
      </w:r>
    </w:p>
    <w:p w:rsidR="0027271C" w:rsidRDefault="0027271C" w:rsidP="009C6744">
      <w:pPr>
        <w:numPr>
          <w:ilvl w:val="0"/>
          <w:numId w:val="6"/>
        </w:numPr>
        <w:autoSpaceDE w:val="0"/>
        <w:autoSpaceDN w:val="0"/>
        <w:adjustRightInd w:val="0"/>
        <w:jc w:val="both"/>
        <w:rPr>
          <w:rFonts w:ascii="Arial" w:hAnsi="Arial" w:cs="Arial"/>
          <w:color w:val="000000"/>
        </w:rPr>
      </w:pPr>
      <w:r>
        <w:rPr>
          <w:rFonts w:ascii="Arial" w:hAnsi="Arial" w:cs="Arial"/>
          <w:color w:val="000000"/>
        </w:rPr>
        <w:t>Progress of the child including photos can be add to the child's Tapestry profile.</w:t>
      </w:r>
    </w:p>
    <w:p w:rsidR="009C6744" w:rsidRDefault="00620EB0" w:rsidP="009C6744">
      <w:pPr>
        <w:numPr>
          <w:ilvl w:val="0"/>
          <w:numId w:val="6"/>
        </w:numPr>
        <w:autoSpaceDE w:val="0"/>
        <w:autoSpaceDN w:val="0"/>
        <w:adjustRightInd w:val="0"/>
        <w:jc w:val="both"/>
        <w:rPr>
          <w:rFonts w:ascii="Arial" w:hAnsi="Arial" w:cs="Arial"/>
          <w:color w:val="000000"/>
        </w:rPr>
      </w:pPr>
      <w:r w:rsidRPr="009C6744">
        <w:rPr>
          <w:rFonts w:ascii="Arial" w:hAnsi="Arial" w:cs="Arial"/>
          <w:color w:val="000000"/>
        </w:rPr>
        <w:t>When a child starts to attend, we explain the process of settling-in with his/her</w:t>
      </w:r>
      <w:r w:rsidR="00A7081B" w:rsidRPr="009C6744">
        <w:rPr>
          <w:rFonts w:ascii="Arial" w:hAnsi="Arial" w:cs="Arial"/>
          <w:color w:val="000000"/>
        </w:rPr>
        <w:t xml:space="preserve"> </w:t>
      </w:r>
      <w:r w:rsidRPr="009C6744">
        <w:rPr>
          <w:rFonts w:ascii="Arial" w:hAnsi="Arial" w:cs="Arial"/>
          <w:color w:val="000000"/>
        </w:rPr>
        <w:t>parents</w:t>
      </w:r>
      <w:r w:rsidR="00A7081B" w:rsidRPr="009C6744">
        <w:rPr>
          <w:rFonts w:ascii="Arial" w:hAnsi="Arial" w:cs="Arial"/>
          <w:color w:val="000000"/>
        </w:rPr>
        <w:t>/carers</w:t>
      </w:r>
      <w:r w:rsidRPr="009C6744">
        <w:rPr>
          <w:rFonts w:ascii="Arial" w:hAnsi="Arial" w:cs="Arial"/>
          <w:color w:val="000000"/>
        </w:rPr>
        <w:t xml:space="preserve"> and jointly decide on the best way to help the child to settle into the setting.</w:t>
      </w:r>
    </w:p>
    <w:p w:rsidR="009C6744" w:rsidRDefault="00620EB0" w:rsidP="009C6744">
      <w:pPr>
        <w:numPr>
          <w:ilvl w:val="0"/>
          <w:numId w:val="6"/>
        </w:numPr>
        <w:autoSpaceDE w:val="0"/>
        <w:autoSpaceDN w:val="0"/>
        <w:adjustRightInd w:val="0"/>
        <w:jc w:val="both"/>
        <w:rPr>
          <w:rFonts w:ascii="Arial" w:hAnsi="Arial" w:cs="Arial"/>
          <w:color w:val="000000"/>
        </w:rPr>
      </w:pPr>
      <w:r w:rsidRPr="009C6744">
        <w:rPr>
          <w:rFonts w:ascii="Arial" w:hAnsi="Arial" w:cs="Arial"/>
          <w:color w:val="000000"/>
        </w:rPr>
        <w:t>When a child starts they are welcome to bring a transitional item i.e. toy, blanket with</w:t>
      </w:r>
      <w:r w:rsidR="00A7081B" w:rsidRPr="009C6744">
        <w:rPr>
          <w:rFonts w:ascii="Arial" w:hAnsi="Arial" w:cs="Arial"/>
          <w:color w:val="000000"/>
        </w:rPr>
        <w:t xml:space="preserve"> </w:t>
      </w:r>
      <w:r w:rsidRPr="009C6744">
        <w:rPr>
          <w:rFonts w:ascii="Arial" w:hAnsi="Arial" w:cs="Arial"/>
          <w:color w:val="000000"/>
        </w:rPr>
        <w:t>them for as long as they need the comfort gained from this item.</w:t>
      </w:r>
    </w:p>
    <w:p w:rsidR="009C6744" w:rsidRDefault="00620EB0" w:rsidP="009C6744">
      <w:pPr>
        <w:numPr>
          <w:ilvl w:val="0"/>
          <w:numId w:val="6"/>
        </w:numPr>
        <w:autoSpaceDE w:val="0"/>
        <w:autoSpaceDN w:val="0"/>
        <w:adjustRightInd w:val="0"/>
        <w:jc w:val="both"/>
        <w:rPr>
          <w:rFonts w:ascii="Arial" w:hAnsi="Arial" w:cs="Arial"/>
          <w:color w:val="000000"/>
        </w:rPr>
      </w:pPr>
      <w:r w:rsidRPr="009C6744">
        <w:rPr>
          <w:rFonts w:ascii="Arial" w:hAnsi="Arial" w:cs="Arial"/>
          <w:color w:val="000000"/>
        </w:rPr>
        <w:t xml:space="preserve">We judge a child to be settled when they have formed a relationship with </w:t>
      </w:r>
      <w:r w:rsidR="009C6744">
        <w:rPr>
          <w:rFonts w:ascii="Arial" w:hAnsi="Arial" w:cs="Arial"/>
          <w:color w:val="000000"/>
        </w:rPr>
        <w:t>the staff in the</w:t>
      </w:r>
      <w:r w:rsidR="00A7081B" w:rsidRPr="009C6744">
        <w:rPr>
          <w:rFonts w:ascii="Arial" w:hAnsi="Arial" w:cs="Arial"/>
          <w:color w:val="000000"/>
        </w:rPr>
        <w:t xml:space="preserve"> </w:t>
      </w:r>
      <w:r w:rsidR="00FF4D6A" w:rsidRPr="009C6744">
        <w:rPr>
          <w:rFonts w:ascii="Arial" w:hAnsi="Arial" w:cs="Arial"/>
          <w:color w:val="000000"/>
        </w:rPr>
        <w:t>room;</w:t>
      </w:r>
      <w:r w:rsidRPr="009C6744">
        <w:rPr>
          <w:rFonts w:ascii="Arial" w:hAnsi="Arial" w:cs="Arial"/>
          <w:color w:val="000000"/>
        </w:rPr>
        <w:t xml:space="preserve"> the child is familiar with where things are and is pleased to see other</w:t>
      </w:r>
      <w:r w:rsidR="00A7081B" w:rsidRPr="009C6744">
        <w:rPr>
          <w:rFonts w:ascii="Arial" w:hAnsi="Arial" w:cs="Arial"/>
          <w:color w:val="000000"/>
        </w:rPr>
        <w:t xml:space="preserve"> </w:t>
      </w:r>
      <w:r w:rsidRPr="009C6744">
        <w:rPr>
          <w:rFonts w:ascii="Arial" w:hAnsi="Arial" w:cs="Arial"/>
          <w:color w:val="000000"/>
        </w:rPr>
        <w:t>children and participate in activities</w:t>
      </w:r>
      <w:r w:rsidR="00C65022" w:rsidRPr="009C6744">
        <w:rPr>
          <w:rFonts w:ascii="Arial" w:hAnsi="Arial" w:cs="Arial"/>
          <w:color w:val="000000"/>
        </w:rPr>
        <w:t>; when they can part from their carer</w:t>
      </w:r>
      <w:r w:rsidR="009C6744">
        <w:rPr>
          <w:rFonts w:ascii="Arial" w:hAnsi="Arial" w:cs="Arial"/>
          <w:color w:val="000000"/>
        </w:rPr>
        <w:t xml:space="preserve"> with ease</w:t>
      </w:r>
      <w:r w:rsidRPr="009C6744">
        <w:rPr>
          <w:rFonts w:ascii="Arial" w:hAnsi="Arial" w:cs="Arial"/>
          <w:color w:val="000000"/>
        </w:rPr>
        <w:t>.</w:t>
      </w:r>
      <w:r w:rsidR="003978C0">
        <w:rPr>
          <w:rFonts w:ascii="Arial" w:hAnsi="Arial" w:cs="Arial"/>
          <w:color w:val="000000"/>
        </w:rPr>
        <w:t xml:space="preserve">  Please note that this does va</w:t>
      </w:r>
      <w:r w:rsidR="00A7081B" w:rsidRPr="009C6744">
        <w:rPr>
          <w:rFonts w:ascii="Arial" w:hAnsi="Arial" w:cs="Arial"/>
          <w:color w:val="000000"/>
        </w:rPr>
        <w:t>ry from child to child, and the age of the child.</w:t>
      </w:r>
      <w:r w:rsidR="00C65022" w:rsidRPr="009C6744">
        <w:rPr>
          <w:rFonts w:ascii="Arial" w:hAnsi="Arial" w:cs="Arial"/>
          <w:color w:val="000000"/>
        </w:rPr>
        <w:t xml:space="preserve"> </w:t>
      </w:r>
    </w:p>
    <w:p w:rsidR="009C6744" w:rsidRDefault="00620EB0" w:rsidP="00620EB0">
      <w:pPr>
        <w:numPr>
          <w:ilvl w:val="0"/>
          <w:numId w:val="6"/>
        </w:numPr>
        <w:autoSpaceDE w:val="0"/>
        <w:autoSpaceDN w:val="0"/>
        <w:adjustRightInd w:val="0"/>
        <w:jc w:val="both"/>
        <w:rPr>
          <w:rFonts w:ascii="Arial" w:hAnsi="Arial" w:cs="Arial"/>
          <w:color w:val="000000"/>
        </w:rPr>
      </w:pPr>
      <w:r w:rsidRPr="009C6744">
        <w:rPr>
          <w:rFonts w:ascii="Arial" w:hAnsi="Arial" w:cs="Arial"/>
          <w:color w:val="000000"/>
        </w:rPr>
        <w:t>When parents leave, we ask them to say goodbye to their child and explain that they</w:t>
      </w:r>
      <w:r w:rsidR="00A7081B" w:rsidRPr="009C6744">
        <w:rPr>
          <w:rFonts w:ascii="Arial" w:hAnsi="Arial" w:cs="Arial"/>
          <w:color w:val="000000"/>
        </w:rPr>
        <w:t xml:space="preserve"> </w:t>
      </w:r>
      <w:r w:rsidRPr="009C6744">
        <w:rPr>
          <w:rFonts w:ascii="Arial" w:hAnsi="Arial" w:cs="Arial"/>
          <w:color w:val="000000"/>
        </w:rPr>
        <w:t>will be coming back</w:t>
      </w:r>
      <w:r w:rsidR="009C6744">
        <w:rPr>
          <w:rFonts w:ascii="Arial" w:hAnsi="Arial" w:cs="Arial"/>
          <w:color w:val="000000"/>
        </w:rPr>
        <w:t xml:space="preserve"> later in the day</w:t>
      </w:r>
      <w:r w:rsidRPr="009C6744">
        <w:rPr>
          <w:rFonts w:ascii="Arial" w:hAnsi="Arial" w:cs="Arial"/>
          <w:color w:val="000000"/>
        </w:rPr>
        <w:t>.</w:t>
      </w:r>
    </w:p>
    <w:p w:rsidR="009C6744" w:rsidRDefault="00620EB0" w:rsidP="00A3134C">
      <w:pPr>
        <w:numPr>
          <w:ilvl w:val="0"/>
          <w:numId w:val="6"/>
        </w:numPr>
        <w:autoSpaceDE w:val="0"/>
        <w:autoSpaceDN w:val="0"/>
        <w:adjustRightInd w:val="0"/>
        <w:jc w:val="both"/>
        <w:rPr>
          <w:rFonts w:ascii="Arial" w:hAnsi="Arial" w:cs="Arial"/>
          <w:color w:val="000000"/>
        </w:rPr>
      </w:pPr>
      <w:r w:rsidRPr="009C6744">
        <w:rPr>
          <w:rFonts w:ascii="Arial" w:hAnsi="Arial" w:cs="Arial"/>
          <w:color w:val="000000"/>
        </w:rPr>
        <w:t>On the child’s first session without their parent</w:t>
      </w:r>
      <w:r w:rsidR="00A3134C" w:rsidRPr="009C6744">
        <w:rPr>
          <w:rFonts w:ascii="Arial" w:hAnsi="Arial" w:cs="Arial"/>
          <w:color w:val="000000"/>
        </w:rPr>
        <w:t xml:space="preserve">/carer, we encourage </w:t>
      </w:r>
      <w:r w:rsidR="009C6744">
        <w:rPr>
          <w:rFonts w:ascii="Arial" w:hAnsi="Arial" w:cs="Arial"/>
          <w:color w:val="000000"/>
        </w:rPr>
        <w:t>parents to</w:t>
      </w:r>
      <w:r w:rsidR="00A3134C" w:rsidRPr="009C6744">
        <w:rPr>
          <w:rFonts w:ascii="Arial" w:hAnsi="Arial" w:cs="Arial"/>
          <w:color w:val="000000"/>
        </w:rPr>
        <w:t xml:space="preserve"> phone </w:t>
      </w:r>
      <w:r w:rsidR="000E5FD2" w:rsidRPr="009C6744">
        <w:rPr>
          <w:rFonts w:ascii="Arial" w:hAnsi="Arial" w:cs="Arial"/>
          <w:color w:val="000000"/>
        </w:rPr>
        <w:t>to</w:t>
      </w:r>
      <w:r w:rsidR="009C6744">
        <w:rPr>
          <w:rFonts w:ascii="Arial" w:hAnsi="Arial" w:cs="Arial"/>
          <w:color w:val="000000"/>
        </w:rPr>
        <w:t xml:space="preserve"> help</w:t>
      </w:r>
      <w:r w:rsidR="000E5FD2" w:rsidRPr="009C6744">
        <w:rPr>
          <w:rFonts w:ascii="Arial" w:hAnsi="Arial" w:cs="Arial"/>
          <w:color w:val="000000"/>
        </w:rPr>
        <w:t xml:space="preserve"> put their </w:t>
      </w:r>
      <w:r w:rsidR="00A3134C" w:rsidRPr="009C6744">
        <w:rPr>
          <w:rFonts w:ascii="Arial" w:hAnsi="Arial" w:cs="Arial"/>
          <w:color w:val="000000"/>
        </w:rPr>
        <w:t>mind at rest and to let them know how their little one is getting on.</w:t>
      </w:r>
    </w:p>
    <w:p w:rsidR="00620EB0" w:rsidRPr="009C6744" w:rsidRDefault="00620EB0" w:rsidP="00A3134C">
      <w:pPr>
        <w:numPr>
          <w:ilvl w:val="0"/>
          <w:numId w:val="6"/>
        </w:numPr>
        <w:autoSpaceDE w:val="0"/>
        <w:autoSpaceDN w:val="0"/>
        <w:adjustRightInd w:val="0"/>
        <w:jc w:val="both"/>
        <w:rPr>
          <w:rFonts w:ascii="Arial" w:hAnsi="Arial" w:cs="Arial"/>
          <w:color w:val="000000"/>
        </w:rPr>
      </w:pPr>
      <w:r w:rsidRPr="009C6744">
        <w:rPr>
          <w:rFonts w:ascii="Arial" w:hAnsi="Arial" w:cs="Arial"/>
        </w:rPr>
        <w:t>Within the first four to six weeks of starting</w:t>
      </w:r>
      <w:r w:rsidR="009C6744">
        <w:rPr>
          <w:rFonts w:ascii="Arial" w:hAnsi="Arial" w:cs="Arial"/>
        </w:rPr>
        <w:t>,</w:t>
      </w:r>
      <w:r w:rsidRPr="009C6744">
        <w:rPr>
          <w:rFonts w:ascii="Arial" w:hAnsi="Arial" w:cs="Arial"/>
        </w:rPr>
        <w:t xml:space="preserve"> we discuss and work with the child’s</w:t>
      </w:r>
      <w:r w:rsidR="00A3134C" w:rsidRPr="009C6744">
        <w:rPr>
          <w:rFonts w:ascii="Arial" w:hAnsi="Arial" w:cs="Arial"/>
        </w:rPr>
        <w:t xml:space="preserve"> </w:t>
      </w:r>
      <w:r w:rsidRPr="009C6744">
        <w:rPr>
          <w:rFonts w:ascii="Arial" w:hAnsi="Arial" w:cs="Arial"/>
        </w:rPr>
        <w:t>parents to start to create their child’s Learning Journey</w:t>
      </w:r>
    </w:p>
    <w:p w:rsidR="000D4BA2" w:rsidRPr="00A3134C" w:rsidRDefault="000D4BA2" w:rsidP="00A3134C">
      <w:pPr>
        <w:autoSpaceDE w:val="0"/>
        <w:autoSpaceDN w:val="0"/>
        <w:adjustRightInd w:val="0"/>
        <w:rPr>
          <w:rStyle w:val="Strong"/>
          <w:rFonts w:ascii="Arial" w:hAnsi="Arial" w:cs="Arial"/>
          <w:b w:val="0"/>
          <w:bCs w:val="0"/>
          <w:color w:val="000000"/>
        </w:rPr>
      </w:pPr>
    </w:p>
    <w:p w:rsidR="003A206E" w:rsidRDefault="009F50FB" w:rsidP="003A206E">
      <w:pPr>
        <w:pStyle w:val="Heading1"/>
        <w:spacing w:before="0" w:beforeAutospacing="0" w:after="0" w:afterAutospacing="0"/>
        <w:jc w:val="both"/>
        <w:rPr>
          <w:rStyle w:val="apple-converted-space"/>
          <w:rFonts w:ascii="Arial" w:hAnsi="Arial" w:cs="Arial"/>
          <w:color w:val="000000"/>
          <w:sz w:val="24"/>
          <w:szCs w:val="24"/>
        </w:rPr>
      </w:pPr>
      <w:r>
        <w:rPr>
          <w:rStyle w:val="Strong"/>
          <w:rFonts w:ascii="Arial" w:hAnsi="Arial" w:cs="Arial"/>
          <w:b/>
          <w:bCs/>
          <w:color w:val="000000"/>
          <w:sz w:val="24"/>
          <w:szCs w:val="24"/>
        </w:rPr>
        <w:t>Key Person Policy</w:t>
      </w:r>
    </w:p>
    <w:p w:rsidR="00C72103" w:rsidRDefault="009F50FB" w:rsidP="003A206E">
      <w:pPr>
        <w:pStyle w:val="Heading1"/>
        <w:spacing w:before="0" w:beforeAutospacing="0" w:after="0" w:afterAutospacing="0"/>
        <w:jc w:val="both"/>
        <w:rPr>
          <w:rFonts w:ascii="Arial" w:hAnsi="Arial" w:cs="Arial"/>
          <w:b w:val="0"/>
          <w:bCs w:val="0"/>
          <w:color w:val="000000"/>
          <w:sz w:val="24"/>
          <w:szCs w:val="24"/>
        </w:rPr>
      </w:pPr>
      <w:r w:rsidRPr="009F50FB">
        <w:rPr>
          <w:b w:val="0"/>
          <w:bCs w:val="0"/>
          <w:color w:val="000000"/>
          <w:sz w:val="21"/>
          <w:szCs w:val="21"/>
        </w:rPr>
        <w:br/>
      </w:r>
      <w:r w:rsidRPr="00A3134C">
        <w:rPr>
          <w:rFonts w:ascii="Arial" w:hAnsi="Arial" w:cs="Arial"/>
          <w:b w:val="0"/>
          <w:bCs w:val="0"/>
          <w:color w:val="000000"/>
          <w:sz w:val="24"/>
          <w:szCs w:val="24"/>
        </w:rPr>
        <w:t>We believe that children settle best when they have a key person to relate to</w:t>
      </w:r>
      <w:r w:rsidR="00A9775E">
        <w:rPr>
          <w:rFonts w:ascii="Arial" w:hAnsi="Arial" w:cs="Arial"/>
          <w:b w:val="0"/>
          <w:bCs w:val="0"/>
          <w:color w:val="000000"/>
          <w:sz w:val="24"/>
          <w:szCs w:val="24"/>
        </w:rPr>
        <w:t xml:space="preserve"> who can </w:t>
      </w:r>
      <w:r w:rsidR="00A9775E" w:rsidRPr="00A3134C">
        <w:rPr>
          <w:rFonts w:ascii="Arial" w:hAnsi="Arial" w:cs="Arial"/>
          <w:b w:val="0"/>
          <w:bCs w:val="0"/>
          <w:color w:val="000000"/>
          <w:sz w:val="24"/>
          <w:szCs w:val="24"/>
        </w:rPr>
        <w:t>m</w:t>
      </w:r>
      <w:r w:rsidR="00A9775E">
        <w:rPr>
          <w:rFonts w:ascii="Arial" w:hAnsi="Arial" w:cs="Arial"/>
          <w:b w:val="0"/>
          <w:bCs w:val="0"/>
          <w:color w:val="000000"/>
          <w:sz w:val="24"/>
          <w:szCs w:val="24"/>
        </w:rPr>
        <w:t xml:space="preserve">eet their individual needs </w:t>
      </w:r>
      <w:r w:rsidRPr="00A3134C">
        <w:rPr>
          <w:rFonts w:ascii="Arial" w:hAnsi="Arial" w:cs="Arial"/>
          <w:b w:val="0"/>
          <w:bCs w:val="0"/>
          <w:color w:val="000000"/>
          <w:sz w:val="24"/>
          <w:szCs w:val="24"/>
        </w:rPr>
        <w:t>and</w:t>
      </w:r>
      <w:r w:rsidR="00A9775E">
        <w:rPr>
          <w:rFonts w:ascii="Arial" w:hAnsi="Arial" w:cs="Arial"/>
          <w:b w:val="0"/>
          <w:bCs w:val="0"/>
          <w:color w:val="000000"/>
          <w:sz w:val="24"/>
          <w:szCs w:val="24"/>
        </w:rPr>
        <w:t xml:space="preserve"> get to know</w:t>
      </w:r>
      <w:r w:rsidRPr="00A3134C">
        <w:rPr>
          <w:rFonts w:ascii="Arial" w:hAnsi="Arial" w:cs="Arial"/>
          <w:b w:val="0"/>
          <w:bCs w:val="0"/>
          <w:color w:val="000000"/>
          <w:sz w:val="24"/>
          <w:szCs w:val="24"/>
        </w:rPr>
        <w:t xml:space="preserve"> their parents well</w:t>
      </w:r>
      <w:r w:rsidR="00A9775E">
        <w:rPr>
          <w:rFonts w:ascii="Arial" w:hAnsi="Arial" w:cs="Arial"/>
          <w:b w:val="0"/>
          <w:bCs w:val="0"/>
          <w:color w:val="000000"/>
          <w:sz w:val="24"/>
          <w:szCs w:val="24"/>
        </w:rPr>
        <w:t>.</w:t>
      </w:r>
    </w:p>
    <w:p w:rsidR="003A206E" w:rsidRDefault="009F50FB" w:rsidP="003A206E">
      <w:pPr>
        <w:pStyle w:val="Heading1"/>
        <w:spacing w:before="0" w:beforeAutospacing="0" w:after="0" w:afterAutospacing="0"/>
        <w:jc w:val="both"/>
        <w:rPr>
          <w:rFonts w:ascii="Arial" w:hAnsi="Arial" w:cs="Arial"/>
          <w:b w:val="0"/>
          <w:bCs w:val="0"/>
          <w:color w:val="000000"/>
          <w:sz w:val="24"/>
          <w:szCs w:val="24"/>
        </w:rPr>
      </w:pPr>
      <w:r w:rsidRPr="00A3134C">
        <w:rPr>
          <w:rFonts w:ascii="Arial" w:hAnsi="Arial" w:cs="Arial"/>
          <w:b w:val="0"/>
          <w:bCs w:val="0"/>
          <w:color w:val="000000"/>
          <w:sz w:val="24"/>
          <w:szCs w:val="24"/>
        </w:rPr>
        <w:br/>
        <w:t xml:space="preserve">We want children to feel safe, stimulated and happy in the setting and to feel secure and comfortable with staff. We also want parents to have confidence in both their children's </w:t>
      </w:r>
      <w:r w:rsidR="00FF4D6A" w:rsidRPr="00A3134C">
        <w:rPr>
          <w:rFonts w:ascii="Arial" w:hAnsi="Arial" w:cs="Arial"/>
          <w:b w:val="0"/>
          <w:bCs w:val="0"/>
          <w:color w:val="000000"/>
          <w:sz w:val="24"/>
          <w:szCs w:val="24"/>
        </w:rPr>
        <w:t>well being</w:t>
      </w:r>
      <w:r w:rsidRPr="00A3134C">
        <w:rPr>
          <w:rFonts w:ascii="Arial" w:hAnsi="Arial" w:cs="Arial"/>
          <w:b w:val="0"/>
          <w:bCs w:val="0"/>
          <w:color w:val="000000"/>
          <w:sz w:val="24"/>
          <w:szCs w:val="24"/>
        </w:rPr>
        <w:t xml:space="preserve"> and their role as active partners with the setting.</w:t>
      </w:r>
      <w:r w:rsidR="003A206E">
        <w:rPr>
          <w:rFonts w:ascii="Arial" w:hAnsi="Arial" w:cs="Arial"/>
          <w:b w:val="0"/>
          <w:bCs w:val="0"/>
          <w:color w:val="000000"/>
          <w:sz w:val="24"/>
          <w:szCs w:val="24"/>
        </w:rPr>
        <w:t xml:space="preserve"> </w:t>
      </w:r>
      <w:r w:rsidRPr="00A3134C">
        <w:rPr>
          <w:rFonts w:ascii="Arial" w:hAnsi="Arial" w:cs="Arial"/>
          <w:b w:val="0"/>
          <w:bCs w:val="0"/>
          <w:color w:val="000000"/>
          <w:sz w:val="24"/>
          <w:szCs w:val="24"/>
        </w:rPr>
        <w:t>We aim to make the setting a welcoming place where children settle quickly and easily because consideration has been given to the individual needs and circumstances of children and their families</w:t>
      </w:r>
    </w:p>
    <w:p w:rsidR="009C6744" w:rsidRDefault="009F50FB" w:rsidP="003A206E">
      <w:pPr>
        <w:pStyle w:val="Heading1"/>
        <w:spacing w:before="0" w:beforeAutospacing="0" w:after="0" w:afterAutospacing="0"/>
        <w:jc w:val="both"/>
        <w:rPr>
          <w:rFonts w:ascii="Arial" w:hAnsi="Arial" w:cs="Arial"/>
          <w:b w:val="0"/>
          <w:bCs w:val="0"/>
          <w:color w:val="000000"/>
          <w:sz w:val="24"/>
          <w:szCs w:val="24"/>
        </w:rPr>
      </w:pPr>
      <w:r w:rsidRPr="00A3134C">
        <w:rPr>
          <w:rFonts w:ascii="Arial" w:hAnsi="Arial" w:cs="Arial"/>
          <w:b w:val="0"/>
          <w:bCs w:val="0"/>
          <w:color w:val="000000"/>
          <w:sz w:val="24"/>
          <w:szCs w:val="24"/>
        </w:rPr>
        <w:t> </w:t>
      </w:r>
      <w:r w:rsidRPr="00A3134C">
        <w:rPr>
          <w:rFonts w:ascii="Arial" w:hAnsi="Arial" w:cs="Arial"/>
          <w:b w:val="0"/>
          <w:bCs w:val="0"/>
          <w:color w:val="000000"/>
          <w:sz w:val="24"/>
          <w:szCs w:val="24"/>
        </w:rPr>
        <w:br/>
      </w:r>
      <w:r w:rsidR="00A3134C">
        <w:rPr>
          <w:rFonts w:ascii="Arial" w:hAnsi="Arial" w:cs="Arial"/>
          <w:b w:val="0"/>
          <w:bCs w:val="0"/>
          <w:color w:val="000000"/>
          <w:sz w:val="24"/>
          <w:szCs w:val="24"/>
        </w:rPr>
        <w:t>Here at 1</w:t>
      </w:r>
      <w:r w:rsidR="00A3134C" w:rsidRPr="00A3134C">
        <w:rPr>
          <w:rFonts w:ascii="Arial" w:hAnsi="Arial" w:cs="Arial"/>
          <w:b w:val="0"/>
          <w:bCs w:val="0"/>
          <w:color w:val="000000"/>
          <w:sz w:val="24"/>
          <w:szCs w:val="24"/>
          <w:vertAlign w:val="superscript"/>
        </w:rPr>
        <w:t>st</w:t>
      </w:r>
      <w:r w:rsidR="00A3134C">
        <w:rPr>
          <w:rFonts w:ascii="Arial" w:hAnsi="Arial" w:cs="Arial"/>
          <w:b w:val="0"/>
          <w:bCs w:val="0"/>
          <w:color w:val="000000"/>
          <w:sz w:val="24"/>
          <w:szCs w:val="24"/>
        </w:rPr>
        <w:t xml:space="preserve"> Steps, we offer a dual Key Person system, which we have found over the last 20 years to be much more beneficial to all our children.  By having a main carer and a key carer buddy, our children are settled all year round.  For instance if their main key </w:t>
      </w:r>
      <w:r w:rsidR="00A9775E">
        <w:rPr>
          <w:rFonts w:ascii="Arial" w:hAnsi="Arial" w:cs="Arial"/>
          <w:b w:val="0"/>
          <w:bCs w:val="0"/>
          <w:color w:val="000000"/>
          <w:sz w:val="24"/>
          <w:szCs w:val="24"/>
        </w:rPr>
        <w:t>person</w:t>
      </w:r>
      <w:r w:rsidR="00A3134C">
        <w:rPr>
          <w:rFonts w:ascii="Arial" w:hAnsi="Arial" w:cs="Arial"/>
          <w:b w:val="0"/>
          <w:bCs w:val="0"/>
          <w:color w:val="000000"/>
          <w:sz w:val="24"/>
          <w:szCs w:val="24"/>
        </w:rPr>
        <w:t xml:space="preserve"> is absent, they will not experience any </w:t>
      </w:r>
      <w:r w:rsidR="00FF4D6A">
        <w:rPr>
          <w:rFonts w:ascii="Arial" w:hAnsi="Arial" w:cs="Arial"/>
          <w:b w:val="0"/>
          <w:bCs w:val="0"/>
          <w:color w:val="000000"/>
          <w:sz w:val="24"/>
          <w:szCs w:val="24"/>
        </w:rPr>
        <w:t>distress,</w:t>
      </w:r>
      <w:r w:rsidR="00A3134C">
        <w:rPr>
          <w:rFonts w:ascii="Arial" w:hAnsi="Arial" w:cs="Arial"/>
          <w:b w:val="0"/>
          <w:bCs w:val="0"/>
          <w:color w:val="000000"/>
          <w:sz w:val="24"/>
          <w:szCs w:val="24"/>
        </w:rPr>
        <w:t xml:space="preserve"> as they are equally familiar with the other member of staff.  </w:t>
      </w:r>
      <w:r w:rsidR="003E53CC" w:rsidRPr="003E53CC">
        <w:rPr>
          <w:rFonts w:ascii="Arial" w:hAnsi="Arial" w:cs="Arial"/>
          <w:b w:val="0"/>
          <w:sz w:val="24"/>
          <w:szCs w:val="24"/>
        </w:rPr>
        <w:t>The key person is responsible for working with a small group of children providing the reassurance needed for each child to feel safe and cared for as well as building a relationship with parents/carers. The key person will help the baby or child to become familiar with the setting and feel safe within it. They will also talk to parents/carers to make sure the needs of the child are being met appropriately, and the records of development and progress are shared with parent/carers and other professionals as necessary.</w:t>
      </w:r>
    </w:p>
    <w:p w:rsidR="000442EE" w:rsidRDefault="009F50FB" w:rsidP="003A206E">
      <w:pPr>
        <w:pStyle w:val="Heading1"/>
        <w:spacing w:before="0" w:beforeAutospacing="0" w:after="0" w:afterAutospacing="0"/>
        <w:jc w:val="both"/>
        <w:rPr>
          <w:rFonts w:ascii="Arial" w:hAnsi="Arial" w:cs="Arial"/>
          <w:b w:val="0"/>
          <w:bCs w:val="0"/>
          <w:color w:val="000000"/>
          <w:sz w:val="24"/>
          <w:szCs w:val="24"/>
        </w:rPr>
      </w:pPr>
      <w:r w:rsidRPr="00A3134C">
        <w:rPr>
          <w:rFonts w:ascii="Arial" w:hAnsi="Arial" w:cs="Arial"/>
          <w:b w:val="0"/>
          <w:bCs w:val="0"/>
          <w:color w:val="000000"/>
          <w:sz w:val="24"/>
          <w:szCs w:val="24"/>
        </w:rPr>
        <w:br/>
      </w:r>
    </w:p>
    <w:p w:rsidR="000442EE" w:rsidRDefault="000442EE" w:rsidP="003A206E">
      <w:pPr>
        <w:pStyle w:val="Heading1"/>
        <w:spacing w:before="0" w:beforeAutospacing="0" w:after="0" w:afterAutospacing="0"/>
        <w:jc w:val="both"/>
        <w:rPr>
          <w:rFonts w:ascii="Arial" w:hAnsi="Arial" w:cs="Arial"/>
          <w:b w:val="0"/>
          <w:bCs w:val="0"/>
          <w:color w:val="000000"/>
          <w:sz w:val="24"/>
          <w:szCs w:val="24"/>
        </w:rPr>
      </w:pPr>
    </w:p>
    <w:p w:rsidR="000442EE" w:rsidRDefault="000442EE" w:rsidP="003A206E">
      <w:pPr>
        <w:pStyle w:val="Heading1"/>
        <w:spacing w:before="0" w:beforeAutospacing="0" w:after="0" w:afterAutospacing="0"/>
        <w:jc w:val="both"/>
        <w:rPr>
          <w:rFonts w:ascii="Arial" w:hAnsi="Arial" w:cs="Arial"/>
          <w:b w:val="0"/>
          <w:bCs w:val="0"/>
          <w:color w:val="000000"/>
          <w:sz w:val="24"/>
          <w:szCs w:val="24"/>
        </w:rPr>
      </w:pPr>
    </w:p>
    <w:p w:rsidR="00431E0A" w:rsidRDefault="009F50FB" w:rsidP="003A206E">
      <w:pPr>
        <w:pStyle w:val="Heading1"/>
        <w:spacing w:before="0" w:beforeAutospacing="0" w:after="0" w:afterAutospacing="0"/>
        <w:jc w:val="both"/>
        <w:rPr>
          <w:rStyle w:val="apple-converted-space"/>
          <w:rFonts w:ascii="Arial" w:hAnsi="Arial" w:cs="Arial"/>
          <w:b w:val="0"/>
          <w:bCs w:val="0"/>
          <w:color w:val="000000"/>
          <w:sz w:val="24"/>
          <w:szCs w:val="24"/>
        </w:rPr>
      </w:pPr>
      <w:r w:rsidRPr="00A3134C">
        <w:rPr>
          <w:rFonts w:ascii="Arial" w:hAnsi="Arial" w:cs="Arial"/>
          <w:b w:val="0"/>
          <w:bCs w:val="0"/>
          <w:color w:val="000000"/>
          <w:sz w:val="24"/>
          <w:szCs w:val="24"/>
        </w:rPr>
        <w:lastRenderedPageBreak/>
        <w:t>We will use the following procedure to achieve this:</w:t>
      </w:r>
      <w:r w:rsidRPr="00A3134C">
        <w:rPr>
          <w:rStyle w:val="apple-converted-space"/>
          <w:rFonts w:ascii="Arial" w:hAnsi="Arial" w:cs="Arial"/>
          <w:b w:val="0"/>
          <w:bCs w:val="0"/>
          <w:color w:val="000000"/>
          <w:sz w:val="24"/>
          <w:szCs w:val="24"/>
        </w:rPr>
        <w:t> </w:t>
      </w:r>
    </w:p>
    <w:p w:rsidR="00FF4D6A" w:rsidRDefault="00FF4D6A" w:rsidP="003A206E">
      <w:pPr>
        <w:pStyle w:val="Heading1"/>
        <w:spacing w:before="0" w:beforeAutospacing="0" w:after="0" w:afterAutospacing="0"/>
        <w:jc w:val="both"/>
        <w:rPr>
          <w:rStyle w:val="apple-converted-space"/>
          <w:rFonts w:ascii="Arial" w:hAnsi="Arial" w:cs="Arial"/>
          <w:b w:val="0"/>
          <w:bCs w:val="0"/>
          <w:color w:val="000000"/>
          <w:sz w:val="24"/>
          <w:szCs w:val="24"/>
        </w:rPr>
      </w:pPr>
    </w:p>
    <w:p w:rsidR="00431E0A" w:rsidRDefault="009F50FB" w:rsidP="003A206E">
      <w:pPr>
        <w:pStyle w:val="Heading1"/>
        <w:numPr>
          <w:ilvl w:val="0"/>
          <w:numId w:val="2"/>
        </w:numPr>
        <w:spacing w:before="0" w:beforeAutospacing="0" w:after="0" w:afterAutospacing="0"/>
        <w:jc w:val="both"/>
        <w:rPr>
          <w:rFonts w:ascii="Arial" w:hAnsi="Arial" w:cs="Arial"/>
          <w:b w:val="0"/>
          <w:bCs w:val="0"/>
          <w:color w:val="000000"/>
          <w:sz w:val="24"/>
          <w:szCs w:val="24"/>
        </w:rPr>
      </w:pPr>
      <w:r w:rsidRPr="00431E0A">
        <w:rPr>
          <w:rFonts w:ascii="Arial" w:hAnsi="Arial" w:cs="Arial"/>
          <w:b w:val="0"/>
          <w:bCs w:val="0"/>
          <w:color w:val="000000"/>
          <w:sz w:val="24"/>
          <w:szCs w:val="24"/>
        </w:rPr>
        <w:t xml:space="preserve">We allocate a key person </w:t>
      </w:r>
      <w:r w:rsidR="00A3134C" w:rsidRPr="00431E0A">
        <w:rPr>
          <w:rFonts w:ascii="Arial" w:hAnsi="Arial" w:cs="Arial"/>
          <w:b w:val="0"/>
          <w:bCs w:val="0"/>
          <w:color w:val="000000"/>
          <w:sz w:val="24"/>
          <w:szCs w:val="24"/>
        </w:rPr>
        <w:t>when</w:t>
      </w:r>
      <w:r w:rsidRPr="00431E0A">
        <w:rPr>
          <w:rFonts w:ascii="Arial" w:hAnsi="Arial" w:cs="Arial"/>
          <w:b w:val="0"/>
          <w:bCs w:val="0"/>
          <w:color w:val="000000"/>
          <w:sz w:val="24"/>
          <w:szCs w:val="24"/>
        </w:rPr>
        <w:t xml:space="preserve"> the child starts</w:t>
      </w:r>
      <w:r w:rsidR="00994AC1" w:rsidRPr="00431E0A">
        <w:rPr>
          <w:rFonts w:ascii="Arial" w:hAnsi="Arial" w:cs="Arial"/>
          <w:b w:val="0"/>
          <w:bCs w:val="0"/>
          <w:color w:val="000000"/>
          <w:sz w:val="24"/>
          <w:szCs w:val="24"/>
        </w:rPr>
        <w:t xml:space="preserve"> who will be introduced by t</w:t>
      </w:r>
      <w:r w:rsidRPr="00431E0A">
        <w:rPr>
          <w:rFonts w:ascii="Arial" w:hAnsi="Arial" w:cs="Arial"/>
          <w:b w:val="0"/>
          <w:bCs w:val="0"/>
          <w:color w:val="000000"/>
          <w:sz w:val="24"/>
          <w:szCs w:val="24"/>
        </w:rPr>
        <w:t xml:space="preserve">he </w:t>
      </w:r>
      <w:r w:rsidR="00A9775E" w:rsidRPr="00431E0A">
        <w:rPr>
          <w:rFonts w:ascii="Arial" w:hAnsi="Arial" w:cs="Arial"/>
          <w:b w:val="0"/>
          <w:bCs w:val="0"/>
          <w:color w:val="000000"/>
          <w:sz w:val="24"/>
          <w:szCs w:val="24"/>
        </w:rPr>
        <w:t xml:space="preserve">room leader </w:t>
      </w:r>
      <w:r w:rsidR="00650711">
        <w:rPr>
          <w:rFonts w:ascii="Arial" w:hAnsi="Arial" w:cs="Arial"/>
          <w:b w:val="0"/>
          <w:bCs w:val="0"/>
          <w:color w:val="000000"/>
          <w:sz w:val="24"/>
          <w:szCs w:val="24"/>
        </w:rPr>
        <w:t>and where possible will b</w:t>
      </w:r>
      <w:r w:rsidRPr="00431E0A">
        <w:rPr>
          <w:rFonts w:ascii="Arial" w:hAnsi="Arial" w:cs="Arial"/>
          <w:b w:val="0"/>
          <w:bCs w:val="0"/>
          <w:color w:val="000000"/>
          <w:sz w:val="24"/>
          <w:szCs w:val="24"/>
        </w:rPr>
        <w:t xml:space="preserve">e responsible </w:t>
      </w:r>
      <w:r w:rsidR="00994AC1" w:rsidRPr="00431E0A">
        <w:rPr>
          <w:rFonts w:ascii="Arial" w:hAnsi="Arial" w:cs="Arial"/>
          <w:b w:val="0"/>
          <w:bCs w:val="0"/>
          <w:color w:val="000000"/>
          <w:sz w:val="24"/>
          <w:szCs w:val="24"/>
        </w:rPr>
        <w:t xml:space="preserve">for the induction </w:t>
      </w:r>
      <w:r w:rsidR="00650711">
        <w:rPr>
          <w:rFonts w:ascii="Arial" w:hAnsi="Arial" w:cs="Arial"/>
          <w:b w:val="0"/>
          <w:bCs w:val="0"/>
          <w:color w:val="000000"/>
          <w:sz w:val="24"/>
          <w:szCs w:val="24"/>
        </w:rPr>
        <w:t xml:space="preserve">for </w:t>
      </w:r>
      <w:r w:rsidR="00994AC1" w:rsidRPr="00431E0A">
        <w:rPr>
          <w:rFonts w:ascii="Arial" w:hAnsi="Arial" w:cs="Arial"/>
          <w:b w:val="0"/>
          <w:bCs w:val="0"/>
          <w:color w:val="000000"/>
          <w:sz w:val="24"/>
          <w:szCs w:val="24"/>
        </w:rPr>
        <w:t>the family.</w:t>
      </w:r>
    </w:p>
    <w:p w:rsidR="00431E0A" w:rsidRPr="00FF4D6A" w:rsidRDefault="00A9775E" w:rsidP="00FF4D6A">
      <w:pPr>
        <w:numPr>
          <w:ilvl w:val="0"/>
          <w:numId w:val="2"/>
        </w:numPr>
        <w:autoSpaceDE w:val="0"/>
        <w:autoSpaceDN w:val="0"/>
        <w:adjustRightInd w:val="0"/>
        <w:jc w:val="both"/>
        <w:rPr>
          <w:rStyle w:val="apple-converted-space"/>
          <w:rFonts w:ascii="Arial" w:hAnsi="Arial" w:cs="Arial"/>
          <w:color w:val="000000"/>
        </w:rPr>
      </w:pPr>
      <w:r w:rsidRPr="00FF4D6A">
        <w:rPr>
          <w:rFonts w:ascii="Arial" w:hAnsi="Arial" w:cs="Arial"/>
          <w:bCs/>
          <w:color w:val="000000"/>
        </w:rPr>
        <w:t xml:space="preserve">Each key person works alongside a fellow key person within a key group. This provides a back-up key person so the child and the parents have a key contact in </w:t>
      </w:r>
      <w:r w:rsidR="00431E0A" w:rsidRPr="00FF4D6A">
        <w:rPr>
          <w:rFonts w:ascii="Arial" w:hAnsi="Arial" w:cs="Arial"/>
          <w:bCs/>
          <w:color w:val="000000"/>
        </w:rPr>
        <w:t>t</w:t>
      </w:r>
      <w:r w:rsidRPr="00FF4D6A">
        <w:rPr>
          <w:rFonts w:ascii="Arial" w:hAnsi="Arial" w:cs="Arial"/>
          <w:bCs/>
          <w:color w:val="000000"/>
        </w:rPr>
        <w:t>he absence of the child’s key person.</w:t>
      </w:r>
      <w:r w:rsidRPr="00FF4D6A">
        <w:rPr>
          <w:rStyle w:val="apple-converted-space"/>
          <w:rFonts w:ascii="Arial" w:hAnsi="Arial" w:cs="Arial"/>
          <w:bCs/>
          <w:color w:val="000000"/>
        </w:rPr>
        <w:t> </w:t>
      </w:r>
      <w:r w:rsidR="00FF4D6A" w:rsidRPr="00FF4D6A">
        <w:rPr>
          <w:rFonts w:ascii="Arial" w:hAnsi="Arial" w:cs="Arial"/>
          <w:color w:val="000000"/>
        </w:rPr>
        <w:t>We provide a dual key person system so the child and the parents have a key contact in the absence of the child’s key person.</w:t>
      </w:r>
    </w:p>
    <w:p w:rsidR="00431E0A" w:rsidRPr="00FF4D6A" w:rsidRDefault="009F50FB" w:rsidP="003A206E">
      <w:pPr>
        <w:pStyle w:val="Heading1"/>
        <w:numPr>
          <w:ilvl w:val="0"/>
          <w:numId w:val="2"/>
        </w:numPr>
        <w:spacing w:before="0" w:beforeAutospacing="0" w:after="0" w:afterAutospacing="0"/>
        <w:jc w:val="both"/>
        <w:rPr>
          <w:rStyle w:val="apple-converted-space"/>
          <w:rFonts w:ascii="Arial" w:hAnsi="Arial" w:cs="Arial"/>
          <w:b w:val="0"/>
          <w:bCs w:val="0"/>
          <w:color w:val="000000"/>
          <w:sz w:val="24"/>
          <w:szCs w:val="24"/>
        </w:rPr>
      </w:pPr>
      <w:r w:rsidRPr="00FF4D6A">
        <w:rPr>
          <w:rFonts w:ascii="Arial" w:hAnsi="Arial" w:cs="Arial"/>
          <w:b w:val="0"/>
          <w:bCs w:val="0"/>
          <w:color w:val="000000"/>
          <w:sz w:val="24"/>
          <w:szCs w:val="24"/>
        </w:rPr>
        <w:t>The key person offers unconditional regard for the child and is non-judgemental.</w:t>
      </w:r>
      <w:r w:rsidRPr="00FF4D6A">
        <w:rPr>
          <w:rStyle w:val="apple-converted-space"/>
          <w:rFonts w:ascii="Arial" w:hAnsi="Arial" w:cs="Arial"/>
          <w:b w:val="0"/>
          <w:bCs w:val="0"/>
          <w:color w:val="000000"/>
          <w:sz w:val="24"/>
          <w:szCs w:val="24"/>
        </w:rPr>
        <w:t> </w:t>
      </w:r>
    </w:p>
    <w:p w:rsidR="00FF4D6A" w:rsidRDefault="00FF4D6A" w:rsidP="00FF4D6A">
      <w:pPr>
        <w:numPr>
          <w:ilvl w:val="0"/>
          <w:numId w:val="2"/>
        </w:numPr>
        <w:autoSpaceDE w:val="0"/>
        <w:autoSpaceDN w:val="0"/>
        <w:adjustRightInd w:val="0"/>
        <w:jc w:val="both"/>
        <w:rPr>
          <w:rFonts w:ascii="Arial" w:hAnsi="Arial" w:cs="Arial"/>
          <w:color w:val="000000"/>
        </w:rPr>
      </w:pPr>
      <w:r>
        <w:rPr>
          <w:rFonts w:ascii="Arial" w:hAnsi="Arial" w:cs="Arial"/>
          <w:color w:val="000000"/>
        </w:rPr>
        <w:t>The key person works with the parent to plan and deliver a personalised plan for the child’s well being, care and learning.</w:t>
      </w:r>
    </w:p>
    <w:p w:rsidR="00431E0A" w:rsidRDefault="009F50FB" w:rsidP="003A206E">
      <w:pPr>
        <w:pStyle w:val="Heading1"/>
        <w:numPr>
          <w:ilvl w:val="0"/>
          <w:numId w:val="2"/>
        </w:numPr>
        <w:spacing w:before="0" w:beforeAutospacing="0" w:after="0" w:afterAutospacing="0"/>
        <w:jc w:val="both"/>
        <w:rPr>
          <w:rStyle w:val="apple-converted-space"/>
          <w:rFonts w:ascii="Arial" w:hAnsi="Arial" w:cs="Arial"/>
          <w:b w:val="0"/>
          <w:bCs w:val="0"/>
          <w:color w:val="000000"/>
          <w:sz w:val="24"/>
          <w:szCs w:val="24"/>
        </w:rPr>
      </w:pPr>
      <w:r w:rsidRPr="00431E0A">
        <w:rPr>
          <w:rFonts w:ascii="Arial" w:hAnsi="Arial" w:cs="Arial"/>
          <w:b w:val="0"/>
          <w:bCs w:val="0"/>
          <w:color w:val="000000"/>
          <w:sz w:val="24"/>
          <w:szCs w:val="24"/>
        </w:rPr>
        <w:t>The key person acts as the key</w:t>
      </w:r>
      <w:r w:rsidR="00A9775E" w:rsidRPr="00431E0A">
        <w:rPr>
          <w:rFonts w:ascii="Arial" w:hAnsi="Arial" w:cs="Arial"/>
          <w:b w:val="0"/>
          <w:bCs w:val="0"/>
          <w:color w:val="000000"/>
          <w:sz w:val="24"/>
          <w:szCs w:val="24"/>
        </w:rPr>
        <w:t xml:space="preserve"> contact for the parents and, wi</w:t>
      </w:r>
      <w:r w:rsidRPr="00431E0A">
        <w:rPr>
          <w:rFonts w:ascii="Arial" w:hAnsi="Arial" w:cs="Arial"/>
          <w:b w:val="0"/>
          <w:bCs w:val="0"/>
          <w:color w:val="000000"/>
          <w:sz w:val="24"/>
          <w:szCs w:val="24"/>
        </w:rPr>
        <w:t>th prio</w:t>
      </w:r>
      <w:r w:rsidR="00C65022">
        <w:rPr>
          <w:rFonts w:ascii="Arial" w:hAnsi="Arial" w:cs="Arial"/>
          <w:b w:val="0"/>
          <w:bCs w:val="0"/>
          <w:color w:val="000000"/>
          <w:sz w:val="24"/>
          <w:szCs w:val="24"/>
        </w:rPr>
        <w:t>r permission from the parents, </w:t>
      </w:r>
      <w:r w:rsidRPr="00431E0A">
        <w:rPr>
          <w:rFonts w:ascii="Arial" w:hAnsi="Arial" w:cs="Arial"/>
          <w:b w:val="0"/>
          <w:bCs w:val="0"/>
          <w:color w:val="000000"/>
          <w:sz w:val="24"/>
          <w:szCs w:val="24"/>
        </w:rPr>
        <w:t>will make links with other carers involved with the child, such as a childminder, and co-ordinates the sharing of appropriate information about the child’s development with those carers.</w:t>
      </w:r>
      <w:r w:rsidRPr="00431E0A">
        <w:rPr>
          <w:rStyle w:val="apple-converted-space"/>
          <w:rFonts w:ascii="Arial" w:hAnsi="Arial" w:cs="Arial"/>
          <w:b w:val="0"/>
          <w:bCs w:val="0"/>
          <w:color w:val="000000"/>
          <w:sz w:val="24"/>
          <w:szCs w:val="24"/>
        </w:rPr>
        <w:t> </w:t>
      </w:r>
    </w:p>
    <w:p w:rsidR="00431E0A" w:rsidRDefault="009F50FB" w:rsidP="003A206E">
      <w:pPr>
        <w:pStyle w:val="Heading1"/>
        <w:numPr>
          <w:ilvl w:val="0"/>
          <w:numId w:val="2"/>
        </w:numPr>
        <w:spacing w:before="0" w:beforeAutospacing="0" w:after="0" w:afterAutospacing="0"/>
        <w:jc w:val="both"/>
        <w:rPr>
          <w:rStyle w:val="apple-converted-space"/>
          <w:rFonts w:ascii="Arial" w:hAnsi="Arial" w:cs="Arial"/>
          <w:b w:val="0"/>
          <w:bCs w:val="0"/>
          <w:color w:val="000000"/>
          <w:sz w:val="24"/>
          <w:szCs w:val="24"/>
        </w:rPr>
      </w:pPr>
      <w:r w:rsidRPr="00431E0A">
        <w:rPr>
          <w:rFonts w:ascii="Arial" w:hAnsi="Arial" w:cs="Arial"/>
          <w:b w:val="0"/>
          <w:bCs w:val="0"/>
          <w:color w:val="000000"/>
          <w:sz w:val="24"/>
          <w:szCs w:val="24"/>
        </w:rPr>
        <w:t xml:space="preserve">The key person is responsible for </w:t>
      </w:r>
      <w:r w:rsidR="00FA4206">
        <w:rPr>
          <w:rFonts w:ascii="Arial" w:hAnsi="Arial" w:cs="Arial"/>
          <w:b w:val="0"/>
          <w:bCs w:val="0"/>
          <w:color w:val="000000"/>
          <w:sz w:val="24"/>
          <w:szCs w:val="24"/>
        </w:rPr>
        <w:t>T</w:t>
      </w:r>
      <w:r w:rsidR="0027271C">
        <w:rPr>
          <w:rFonts w:ascii="Arial" w:hAnsi="Arial" w:cs="Arial"/>
          <w:b w:val="0"/>
          <w:bCs w:val="0"/>
          <w:color w:val="000000"/>
          <w:sz w:val="24"/>
          <w:szCs w:val="24"/>
        </w:rPr>
        <w:t>apestry profile</w:t>
      </w:r>
      <w:r w:rsidR="00FA4206">
        <w:rPr>
          <w:rFonts w:ascii="Arial" w:hAnsi="Arial" w:cs="Arial"/>
          <w:b w:val="0"/>
          <w:bCs w:val="0"/>
          <w:color w:val="000000"/>
          <w:sz w:val="24"/>
          <w:szCs w:val="24"/>
        </w:rPr>
        <w:t xml:space="preserve"> for this child</w:t>
      </w:r>
      <w:r w:rsidR="0027271C">
        <w:rPr>
          <w:rFonts w:ascii="Arial" w:hAnsi="Arial" w:cs="Arial"/>
          <w:b w:val="0"/>
          <w:bCs w:val="0"/>
          <w:color w:val="000000"/>
          <w:sz w:val="24"/>
          <w:szCs w:val="24"/>
        </w:rPr>
        <w:t xml:space="preserve"> keep those records up-to-date and </w:t>
      </w:r>
      <w:r w:rsidR="00FA4206">
        <w:rPr>
          <w:rFonts w:ascii="Arial" w:hAnsi="Arial" w:cs="Arial"/>
          <w:b w:val="0"/>
          <w:bCs w:val="0"/>
          <w:color w:val="000000"/>
          <w:sz w:val="24"/>
          <w:szCs w:val="24"/>
        </w:rPr>
        <w:t>sharing</w:t>
      </w:r>
      <w:r w:rsidR="0027271C">
        <w:rPr>
          <w:rFonts w:ascii="Arial" w:hAnsi="Arial" w:cs="Arial"/>
          <w:b w:val="0"/>
          <w:bCs w:val="0"/>
          <w:color w:val="000000"/>
          <w:sz w:val="24"/>
          <w:szCs w:val="24"/>
        </w:rPr>
        <w:t xml:space="preserve"> this </w:t>
      </w:r>
      <w:r w:rsidR="00FA4206">
        <w:rPr>
          <w:rFonts w:ascii="Arial" w:hAnsi="Arial" w:cs="Arial"/>
          <w:b w:val="0"/>
          <w:bCs w:val="0"/>
          <w:color w:val="000000"/>
          <w:sz w:val="24"/>
          <w:szCs w:val="24"/>
        </w:rPr>
        <w:t>information</w:t>
      </w:r>
      <w:r w:rsidR="0027271C">
        <w:rPr>
          <w:rFonts w:ascii="Arial" w:hAnsi="Arial" w:cs="Arial"/>
          <w:b w:val="0"/>
          <w:bCs w:val="0"/>
          <w:color w:val="000000"/>
          <w:sz w:val="24"/>
          <w:szCs w:val="24"/>
        </w:rPr>
        <w:t xml:space="preserve"> with parents</w:t>
      </w:r>
      <w:r w:rsidRPr="00431E0A">
        <w:rPr>
          <w:rFonts w:ascii="Arial" w:hAnsi="Arial" w:cs="Arial"/>
          <w:b w:val="0"/>
          <w:bCs w:val="0"/>
          <w:color w:val="000000"/>
          <w:sz w:val="24"/>
          <w:szCs w:val="24"/>
        </w:rPr>
        <w:t xml:space="preserve"> reflecting the full picture of the child in our setting and at home.</w:t>
      </w:r>
      <w:r w:rsidRPr="00431E0A">
        <w:rPr>
          <w:rStyle w:val="apple-converted-space"/>
          <w:rFonts w:ascii="Arial" w:hAnsi="Arial" w:cs="Arial"/>
          <w:b w:val="0"/>
          <w:bCs w:val="0"/>
          <w:color w:val="000000"/>
          <w:sz w:val="24"/>
          <w:szCs w:val="24"/>
        </w:rPr>
        <w:t> </w:t>
      </w:r>
    </w:p>
    <w:p w:rsidR="00431E0A" w:rsidRDefault="009F50FB" w:rsidP="003A206E">
      <w:pPr>
        <w:pStyle w:val="Heading1"/>
        <w:numPr>
          <w:ilvl w:val="0"/>
          <w:numId w:val="2"/>
        </w:numPr>
        <w:spacing w:before="0" w:beforeAutospacing="0" w:after="0" w:afterAutospacing="0"/>
        <w:jc w:val="both"/>
        <w:rPr>
          <w:rStyle w:val="apple-converted-space"/>
          <w:rFonts w:ascii="Arial" w:hAnsi="Arial" w:cs="Arial"/>
          <w:b w:val="0"/>
          <w:bCs w:val="0"/>
          <w:color w:val="000000"/>
          <w:sz w:val="24"/>
          <w:szCs w:val="24"/>
        </w:rPr>
      </w:pPr>
      <w:r w:rsidRPr="00431E0A">
        <w:rPr>
          <w:rFonts w:ascii="Arial" w:hAnsi="Arial" w:cs="Arial"/>
          <w:b w:val="0"/>
          <w:bCs w:val="0"/>
          <w:color w:val="000000"/>
          <w:sz w:val="24"/>
          <w:szCs w:val="24"/>
        </w:rPr>
        <w:t>The key person is also responsible for feeding information about the child’s next steps for development into the planning team and processes within the setting</w:t>
      </w:r>
      <w:r w:rsidR="00FA4206">
        <w:rPr>
          <w:rFonts w:ascii="Arial" w:hAnsi="Arial" w:cs="Arial"/>
          <w:b w:val="0"/>
          <w:bCs w:val="0"/>
          <w:color w:val="000000"/>
          <w:sz w:val="24"/>
          <w:szCs w:val="24"/>
        </w:rPr>
        <w:t xml:space="preserve"> This also can be done though Tapestry.</w:t>
      </w:r>
    </w:p>
    <w:p w:rsidR="00431E0A" w:rsidRDefault="009F50FB" w:rsidP="003A206E">
      <w:pPr>
        <w:pStyle w:val="Heading1"/>
        <w:numPr>
          <w:ilvl w:val="0"/>
          <w:numId w:val="2"/>
        </w:numPr>
        <w:spacing w:before="0" w:beforeAutospacing="0" w:after="0" w:afterAutospacing="0"/>
        <w:jc w:val="both"/>
        <w:rPr>
          <w:rStyle w:val="apple-converted-space"/>
          <w:rFonts w:ascii="Arial" w:hAnsi="Arial" w:cs="Arial"/>
          <w:b w:val="0"/>
          <w:bCs w:val="0"/>
          <w:color w:val="000000"/>
          <w:sz w:val="24"/>
          <w:szCs w:val="24"/>
        </w:rPr>
      </w:pPr>
      <w:r w:rsidRPr="00431E0A">
        <w:rPr>
          <w:rFonts w:ascii="Arial" w:hAnsi="Arial" w:cs="Arial"/>
          <w:b w:val="0"/>
          <w:bCs w:val="0"/>
          <w:color w:val="000000"/>
          <w:sz w:val="24"/>
          <w:szCs w:val="24"/>
        </w:rPr>
        <w:t>The key person encourages positive relationships between children in her/his key group, spending time with them as a group each day.</w:t>
      </w:r>
      <w:r w:rsidRPr="00431E0A">
        <w:rPr>
          <w:rStyle w:val="apple-converted-space"/>
          <w:rFonts w:ascii="Arial" w:hAnsi="Arial" w:cs="Arial"/>
          <w:b w:val="0"/>
          <w:bCs w:val="0"/>
          <w:color w:val="000000"/>
          <w:sz w:val="24"/>
          <w:szCs w:val="24"/>
        </w:rPr>
        <w:t> </w:t>
      </w:r>
    </w:p>
    <w:p w:rsidR="00431E0A" w:rsidRDefault="009F50FB" w:rsidP="003A206E">
      <w:pPr>
        <w:pStyle w:val="Heading1"/>
        <w:numPr>
          <w:ilvl w:val="0"/>
          <w:numId w:val="2"/>
        </w:numPr>
        <w:spacing w:before="0" w:beforeAutospacing="0" w:after="0" w:afterAutospacing="0"/>
        <w:jc w:val="both"/>
        <w:rPr>
          <w:rStyle w:val="apple-converted-space"/>
          <w:rFonts w:ascii="Arial" w:hAnsi="Arial" w:cs="Arial"/>
          <w:b w:val="0"/>
          <w:bCs w:val="0"/>
          <w:color w:val="000000"/>
          <w:sz w:val="24"/>
          <w:szCs w:val="24"/>
        </w:rPr>
      </w:pPr>
      <w:r w:rsidRPr="00431E0A">
        <w:rPr>
          <w:rFonts w:ascii="Arial" w:hAnsi="Arial" w:cs="Arial"/>
          <w:b w:val="0"/>
          <w:bCs w:val="0"/>
          <w:color w:val="000000"/>
          <w:sz w:val="24"/>
          <w:szCs w:val="24"/>
        </w:rPr>
        <w:t xml:space="preserve">The key </w:t>
      </w:r>
      <w:r w:rsidR="00FF4D6A" w:rsidRPr="00431E0A">
        <w:rPr>
          <w:rFonts w:ascii="Arial" w:hAnsi="Arial" w:cs="Arial"/>
          <w:b w:val="0"/>
          <w:bCs w:val="0"/>
          <w:color w:val="000000"/>
          <w:sz w:val="24"/>
          <w:szCs w:val="24"/>
        </w:rPr>
        <w:t>person will endeavour to make him or herself</w:t>
      </w:r>
      <w:r w:rsidRPr="00431E0A">
        <w:rPr>
          <w:rFonts w:ascii="Arial" w:hAnsi="Arial" w:cs="Arial"/>
          <w:b w:val="0"/>
          <w:bCs w:val="0"/>
          <w:color w:val="000000"/>
          <w:sz w:val="24"/>
          <w:szCs w:val="24"/>
        </w:rPr>
        <w:t xml:space="preserve"> available for parents to discuss their child’s progress regularly.</w:t>
      </w:r>
      <w:r w:rsidRPr="00431E0A">
        <w:rPr>
          <w:rStyle w:val="apple-converted-space"/>
          <w:rFonts w:ascii="Arial" w:hAnsi="Arial" w:cs="Arial"/>
          <w:b w:val="0"/>
          <w:bCs w:val="0"/>
          <w:color w:val="000000"/>
          <w:sz w:val="24"/>
          <w:szCs w:val="24"/>
        </w:rPr>
        <w:t> </w:t>
      </w:r>
    </w:p>
    <w:p w:rsidR="009F50FB" w:rsidRDefault="009F50FB" w:rsidP="003A206E">
      <w:pPr>
        <w:pStyle w:val="Heading1"/>
        <w:numPr>
          <w:ilvl w:val="0"/>
          <w:numId w:val="2"/>
        </w:numPr>
        <w:spacing w:before="0" w:beforeAutospacing="0" w:after="0" w:afterAutospacing="0"/>
        <w:jc w:val="both"/>
        <w:rPr>
          <w:rFonts w:ascii="Arial" w:hAnsi="Arial" w:cs="Arial"/>
          <w:b w:val="0"/>
          <w:bCs w:val="0"/>
          <w:color w:val="000000"/>
          <w:sz w:val="24"/>
          <w:szCs w:val="24"/>
        </w:rPr>
      </w:pPr>
      <w:r w:rsidRPr="00431E0A">
        <w:rPr>
          <w:rFonts w:ascii="Arial" w:hAnsi="Arial" w:cs="Arial"/>
          <w:b w:val="0"/>
          <w:bCs w:val="0"/>
          <w:color w:val="000000"/>
          <w:sz w:val="24"/>
          <w:szCs w:val="24"/>
        </w:rPr>
        <w:t>We promote the role of the key person as the child’s primary carer in our setting, and as the basis for establishing relationships with other staff and children.</w:t>
      </w:r>
    </w:p>
    <w:p w:rsidR="00CA5D74" w:rsidRPr="00FA4206" w:rsidRDefault="003E53CC" w:rsidP="009F50FB">
      <w:pPr>
        <w:rPr>
          <w:rFonts w:ascii="Arial" w:hAnsi="Arial" w:cs="Arial"/>
        </w:rPr>
      </w:pPr>
      <w:r w:rsidRPr="003E53CC">
        <w:rPr>
          <w:rFonts w:ascii="Arial" w:hAnsi="Arial" w:cs="Arial"/>
        </w:rPr>
        <w:t>See also Transition Policy</w:t>
      </w:r>
      <w:r>
        <w:rPr>
          <w:rFonts w:ascii="Arial" w:hAnsi="Arial" w:cs="Arial"/>
        </w:rPr>
        <w:t xml:space="preserve"> for further </w:t>
      </w:r>
      <w:r w:rsidR="00672D0C">
        <w:rPr>
          <w:rFonts w:ascii="Arial" w:hAnsi="Arial" w:cs="Arial"/>
        </w:rPr>
        <w:t>information</w:t>
      </w:r>
    </w:p>
    <w:p w:rsidR="00CA5D74" w:rsidRDefault="00CA5D74" w:rsidP="009F50FB">
      <w:pPr>
        <w:rPr>
          <w:rFonts w:ascii="Arial" w:hAnsi="Arial" w:cs="Arial"/>
          <w:color w:val="444444"/>
        </w:rPr>
      </w:pPr>
    </w:p>
    <w:p w:rsidR="00CA5D74" w:rsidRDefault="00CA5D74" w:rsidP="009F50FB">
      <w:pPr>
        <w:rPr>
          <w:rFonts w:ascii="Arial" w:hAnsi="Arial" w:cs="Arial"/>
          <w:color w:val="444444"/>
        </w:rPr>
      </w:pPr>
    </w:p>
    <w:p w:rsidR="00CA5D74" w:rsidRDefault="00CA5D74" w:rsidP="009F50FB">
      <w:pPr>
        <w:rPr>
          <w:rFonts w:ascii="Arial" w:hAnsi="Arial" w:cs="Arial"/>
          <w:color w:val="444444"/>
        </w:rPr>
      </w:pPr>
    </w:p>
    <w:p w:rsidR="003978C0" w:rsidRPr="009012F7" w:rsidRDefault="003978C0" w:rsidP="003978C0">
      <w:pPr>
        <w:tabs>
          <w:tab w:val="center" w:pos="4819"/>
          <w:tab w:val="left" w:pos="6555"/>
        </w:tabs>
        <w:rPr>
          <w:rFonts w:ascii="Arial" w:hAnsi="Arial" w:cs="Arial"/>
        </w:rPr>
      </w:pPr>
      <w:r>
        <w:rPr>
          <w:rFonts w:ascii="Arial" w:hAnsi="Arial" w:cs="Arial"/>
        </w:rPr>
        <w:t xml:space="preserve">Reviewed by: </w:t>
      </w:r>
      <w:r w:rsidR="003255C8">
        <w:rPr>
          <w:rFonts w:ascii="Arial" w:hAnsi="Arial" w:cs="Arial"/>
        </w:rPr>
        <w:t xml:space="preserve">Christina Neary Nov 24         </w:t>
      </w:r>
      <w:r w:rsidR="000442EE">
        <w:rPr>
          <w:rFonts w:ascii="Arial" w:hAnsi="Arial" w:cs="Arial"/>
        </w:rPr>
        <w:t xml:space="preserve">        </w:t>
      </w:r>
      <w:r w:rsidR="003255C8">
        <w:rPr>
          <w:rFonts w:ascii="Arial" w:hAnsi="Arial" w:cs="Arial"/>
        </w:rPr>
        <w:t xml:space="preserve">  </w:t>
      </w:r>
      <w:r w:rsidR="000442EE">
        <w:rPr>
          <w:rFonts w:ascii="Arial" w:hAnsi="Arial" w:cs="Arial"/>
        </w:rPr>
        <w:t xml:space="preserve">  </w:t>
      </w:r>
      <w:r>
        <w:rPr>
          <w:rFonts w:ascii="Arial" w:hAnsi="Arial" w:cs="Arial"/>
        </w:rPr>
        <w:t xml:space="preserve">Next review date: </w:t>
      </w:r>
      <w:r w:rsidR="003255C8">
        <w:rPr>
          <w:rFonts w:ascii="Arial" w:hAnsi="Arial" w:cs="Arial"/>
        </w:rPr>
        <w:t>Nov 26</w:t>
      </w:r>
    </w:p>
    <w:p w:rsidR="000D4BA2" w:rsidRDefault="00FA4206" w:rsidP="009F50FB">
      <w:pPr>
        <w:rPr>
          <w:rFonts w:ascii="Arial" w:hAnsi="Arial" w:cs="Arial"/>
        </w:rPr>
      </w:pPr>
      <w:r>
        <w:rPr>
          <w:rFonts w:ascii="Arial" w:hAnsi="Arial" w:cs="Arial"/>
        </w:rPr>
        <w:t xml:space="preserve">                     </w:t>
      </w:r>
    </w:p>
    <w:p w:rsidR="003255C8" w:rsidRDefault="003255C8" w:rsidP="000D4BA2">
      <w:pPr>
        <w:jc w:val="center"/>
        <w:rPr>
          <w:rFonts w:ascii="Arial" w:hAnsi="Arial" w:cs="Arial"/>
          <w:b/>
        </w:rPr>
      </w:pPr>
    </w:p>
    <w:p w:rsidR="003255C8" w:rsidRDefault="003255C8" w:rsidP="000D4BA2">
      <w:pPr>
        <w:jc w:val="center"/>
        <w:rPr>
          <w:rFonts w:ascii="Arial" w:hAnsi="Arial" w:cs="Arial"/>
          <w:b/>
        </w:rPr>
      </w:pPr>
    </w:p>
    <w:p w:rsidR="009F50FB" w:rsidRPr="009012F7" w:rsidRDefault="000D4BA2" w:rsidP="000D4BA2">
      <w:pPr>
        <w:jc w:val="center"/>
        <w:rPr>
          <w:rFonts w:ascii="Arial" w:hAnsi="Arial" w:cs="Arial"/>
        </w:rPr>
      </w:pPr>
      <w:bookmarkStart w:id="0" w:name="_GoBack"/>
      <w:bookmarkEnd w:id="0"/>
      <w:r>
        <w:rPr>
          <w:rFonts w:ascii="Arial" w:hAnsi="Arial" w:cs="Arial"/>
          <w:b/>
        </w:rPr>
        <w:t>Learning &amp; Development</w:t>
      </w:r>
      <w:r w:rsidR="009F50FB" w:rsidRPr="009012F7">
        <w:rPr>
          <w:rFonts w:ascii="Arial" w:hAnsi="Arial" w:cs="Arial"/>
        </w:rPr>
        <w:br w:type="textWrapping" w:clear="all"/>
      </w:r>
    </w:p>
    <w:p w:rsidR="006E7C18" w:rsidRPr="00A3134C" w:rsidRDefault="006E7C18" w:rsidP="009F50FB">
      <w:pPr>
        <w:rPr>
          <w:rFonts w:ascii="Arial" w:hAnsi="Arial" w:cs="Arial"/>
        </w:rPr>
      </w:pPr>
    </w:p>
    <w:sectPr w:rsidR="006E7C18" w:rsidRPr="00A3134C" w:rsidSect="00B13CF5">
      <w:pgSz w:w="11906" w:h="16838" w:code="9"/>
      <w:pgMar w:top="1134" w:right="1134" w:bottom="1134" w:left="1134" w:header="709" w:footer="709" w:gutter="0"/>
      <w:pgBorders>
        <w:top w:val="pushPinNote2" w:sz="31" w:space="1" w:color="auto"/>
        <w:left w:val="pushPinNote2" w:sz="31" w:space="4" w:color="auto"/>
        <w:bottom w:val="pushPinNote2" w:sz="31" w:space="1" w:color="auto"/>
        <w:right w:val="pushPinNote2" w:sz="31" w:space="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464DC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C3794F"/>
    <w:multiLevelType w:val="hybridMultilevel"/>
    <w:tmpl w:val="1B8AD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0A32C9F"/>
    <w:multiLevelType w:val="hybridMultilevel"/>
    <w:tmpl w:val="0ACED5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C2C0666"/>
    <w:multiLevelType w:val="hybridMultilevel"/>
    <w:tmpl w:val="F7285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DC0F64"/>
    <w:multiLevelType w:val="hybridMultilevel"/>
    <w:tmpl w:val="5A200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D51BFB"/>
    <w:multiLevelType w:val="hybridMultilevel"/>
    <w:tmpl w:val="FE280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C18"/>
    <w:rsid w:val="000442EE"/>
    <w:rsid w:val="00063233"/>
    <w:rsid w:val="000D4BA2"/>
    <w:rsid w:val="000E5FD2"/>
    <w:rsid w:val="0014320C"/>
    <w:rsid w:val="00143EAF"/>
    <w:rsid w:val="0027271C"/>
    <w:rsid w:val="003255C8"/>
    <w:rsid w:val="003978C0"/>
    <w:rsid w:val="003A206E"/>
    <w:rsid w:val="003E53CC"/>
    <w:rsid w:val="00412B61"/>
    <w:rsid w:val="00431E0A"/>
    <w:rsid w:val="00480DA4"/>
    <w:rsid w:val="004B10E5"/>
    <w:rsid w:val="00620EB0"/>
    <w:rsid w:val="00650711"/>
    <w:rsid w:val="00654D04"/>
    <w:rsid w:val="00672D0C"/>
    <w:rsid w:val="006E392A"/>
    <w:rsid w:val="006E7C18"/>
    <w:rsid w:val="007E3916"/>
    <w:rsid w:val="00880248"/>
    <w:rsid w:val="008F1972"/>
    <w:rsid w:val="009012F7"/>
    <w:rsid w:val="00994AC1"/>
    <w:rsid w:val="009C6744"/>
    <w:rsid w:val="009F50FB"/>
    <w:rsid w:val="00A3134C"/>
    <w:rsid w:val="00A7081B"/>
    <w:rsid w:val="00A70B88"/>
    <w:rsid w:val="00A9775E"/>
    <w:rsid w:val="00B13CF5"/>
    <w:rsid w:val="00BB266F"/>
    <w:rsid w:val="00C65022"/>
    <w:rsid w:val="00C72103"/>
    <w:rsid w:val="00CA41C9"/>
    <w:rsid w:val="00CA5D74"/>
    <w:rsid w:val="00D84F13"/>
    <w:rsid w:val="00DD111A"/>
    <w:rsid w:val="00EB32AA"/>
    <w:rsid w:val="00EF1978"/>
    <w:rsid w:val="00F57B08"/>
    <w:rsid w:val="00FA4206"/>
    <w:rsid w:val="00FC3AA3"/>
    <w:rsid w:val="00FF4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E0033F9-39B9-47CE-8087-1DDCC2916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B88"/>
    <w:rPr>
      <w:sz w:val="24"/>
      <w:szCs w:val="24"/>
    </w:rPr>
  </w:style>
  <w:style w:type="paragraph" w:styleId="Heading1">
    <w:name w:val="heading 1"/>
    <w:basedOn w:val="Normal"/>
    <w:qFormat/>
    <w:rsid w:val="009F50F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F50FB"/>
    <w:rPr>
      <w:b/>
      <w:bCs/>
    </w:rPr>
  </w:style>
  <w:style w:type="character" w:customStyle="1" w:styleId="apple-converted-space">
    <w:name w:val="apple-converted-space"/>
    <w:basedOn w:val="DefaultParagraphFont"/>
    <w:rsid w:val="009F50FB"/>
  </w:style>
  <w:style w:type="paragraph" w:styleId="BalloonText">
    <w:name w:val="Balloon Text"/>
    <w:basedOn w:val="Normal"/>
    <w:link w:val="BalloonTextChar"/>
    <w:semiHidden/>
    <w:unhideWhenUsed/>
    <w:rsid w:val="00EF1978"/>
    <w:rPr>
      <w:rFonts w:ascii="Segoe UI" w:hAnsi="Segoe UI" w:cs="Segoe UI"/>
      <w:sz w:val="18"/>
      <w:szCs w:val="18"/>
    </w:rPr>
  </w:style>
  <w:style w:type="character" w:customStyle="1" w:styleId="BalloonTextChar">
    <w:name w:val="Balloon Text Char"/>
    <w:basedOn w:val="DefaultParagraphFont"/>
    <w:link w:val="BalloonText"/>
    <w:semiHidden/>
    <w:rsid w:val="00EF19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959534">
      <w:bodyDiv w:val="1"/>
      <w:marLeft w:val="0"/>
      <w:marRight w:val="0"/>
      <w:marTop w:val="0"/>
      <w:marBottom w:val="0"/>
      <w:divBdr>
        <w:top w:val="none" w:sz="0" w:space="0" w:color="auto"/>
        <w:left w:val="none" w:sz="0" w:space="0" w:color="auto"/>
        <w:bottom w:val="none" w:sz="0" w:space="0" w:color="auto"/>
        <w:right w:val="none" w:sz="0" w:space="0" w:color="auto"/>
      </w:divBdr>
      <w:divsChild>
        <w:div w:id="1858621537">
          <w:marLeft w:val="0"/>
          <w:marRight w:val="0"/>
          <w:marTop w:val="0"/>
          <w:marBottom w:val="0"/>
          <w:divBdr>
            <w:top w:val="none" w:sz="0" w:space="0" w:color="auto"/>
            <w:left w:val="none" w:sz="0" w:space="0" w:color="auto"/>
            <w:bottom w:val="none" w:sz="0" w:space="0" w:color="auto"/>
            <w:right w:val="none" w:sz="0" w:space="0" w:color="auto"/>
          </w:divBdr>
          <w:divsChild>
            <w:div w:id="943269493">
              <w:marLeft w:val="0"/>
              <w:marRight w:val="0"/>
              <w:marTop w:val="0"/>
              <w:marBottom w:val="0"/>
              <w:divBdr>
                <w:top w:val="none" w:sz="0" w:space="0" w:color="auto"/>
                <w:left w:val="none" w:sz="0" w:space="0" w:color="auto"/>
                <w:bottom w:val="none" w:sz="0" w:space="0" w:color="auto"/>
                <w:right w:val="none" w:sz="0" w:space="0" w:color="auto"/>
              </w:divBdr>
              <w:divsChild>
                <w:div w:id="831529971">
                  <w:marLeft w:val="0"/>
                  <w:marRight w:val="0"/>
                  <w:marTop w:val="0"/>
                  <w:marBottom w:val="0"/>
                  <w:divBdr>
                    <w:top w:val="none" w:sz="0" w:space="0" w:color="auto"/>
                    <w:left w:val="none" w:sz="0" w:space="0" w:color="auto"/>
                    <w:bottom w:val="none" w:sz="0" w:space="0" w:color="auto"/>
                    <w:right w:val="none" w:sz="0" w:space="0" w:color="auto"/>
                  </w:divBdr>
                  <w:divsChild>
                    <w:div w:id="1663463850">
                      <w:marLeft w:val="0"/>
                      <w:marRight w:val="0"/>
                      <w:marTop w:val="0"/>
                      <w:marBottom w:val="0"/>
                      <w:divBdr>
                        <w:top w:val="none" w:sz="0" w:space="0" w:color="auto"/>
                        <w:left w:val="none" w:sz="0" w:space="0" w:color="auto"/>
                        <w:bottom w:val="none" w:sz="0" w:space="0" w:color="auto"/>
                        <w:right w:val="none" w:sz="0" w:space="0" w:color="auto"/>
                      </w:divBdr>
                      <w:divsChild>
                        <w:div w:id="114072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9037C-F02D-420D-A2FE-301ED7145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1273</Words>
  <Characters>7258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EYFS Key Person and Settling-in Policy</vt:lpstr>
    </vt:vector>
  </TitlesOfParts>
  <Company/>
  <LinksUpToDate>false</LinksUpToDate>
  <CharactersWithSpaces>8514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EYFS Key Person and Settling-in Policy</dc:title>
  <dc:subject/>
  <dc:creator>user</dc:creator>
  <cp:keywords/>
  <cp:lastModifiedBy>Microsoft account</cp:lastModifiedBy>
  <cp:revision>2</cp:revision>
  <cp:lastPrinted>2018-02-12T15:54:00Z</cp:lastPrinted>
  <dcterms:created xsi:type="dcterms:W3CDTF">2024-10-31T13:52:00Z</dcterms:created>
  <dcterms:modified xsi:type="dcterms:W3CDTF">2024-10-31T13:52:00Z</dcterms:modified>
</cp:coreProperties>
</file>